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83D9" w14:textId="4B133D31" w:rsidR="001D5A44" w:rsidRDefault="001D5A44">
      <w:pPr>
        <w:rPr>
          <w:rFonts w:ascii="Times New Roman" w:hAnsi="Times New Roman" w:cs="Times New Roman"/>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171254">
        <w:rPr>
          <w:rFonts w:ascii="Times New Roman" w:hAnsi="Times New Roman" w:cs="Times New Roman"/>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REKRUTACJA  DO PUBLICZNYCH PRZEDSZKOLI NA ROK SZKOLNY 202</w:t>
      </w:r>
      <w:r w:rsidR="00B25F87">
        <w:rPr>
          <w:rFonts w:ascii="Times New Roman" w:hAnsi="Times New Roman" w:cs="Times New Roman"/>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4</w:t>
      </w:r>
      <w:r w:rsidRPr="00171254">
        <w:rPr>
          <w:rFonts w:ascii="Times New Roman" w:hAnsi="Times New Roman" w:cs="Times New Roman"/>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/202</w:t>
      </w:r>
      <w:r w:rsidR="00B25F87">
        <w:rPr>
          <w:rFonts w:ascii="Times New Roman" w:hAnsi="Times New Roman" w:cs="Times New Roman"/>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5</w:t>
      </w:r>
    </w:p>
    <w:p w14:paraId="3E959DFD" w14:textId="58BFC769" w:rsidR="00171254" w:rsidRPr="00171254" w:rsidRDefault="00171254">
      <w:pPr>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b/>
          <w:sz w:val="28"/>
          <w:szCs w:val="28"/>
          <w14:textOutline w14:w="0" w14:cap="flat" w14:cmpd="sng" w14:algn="ctr">
            <w14:noFill/>
            <w14:prstDash w14:val="solid"/>
            <w14:round/>
          </w14:textOutline>
          <w14:props3d w14:extrusionH="57150" w14:contourW="0" w14:prstMaterial="softEdge">
            <w14:bevelT w14:w="25400" w14:h="38100" w14:prst="circle"/>
          </w14:props3d>
        </w:rPr>
        <w:t>Informacje ogólne</w:t>
      </w:r>
    </w:p>
    <w:p w14:paraId="7B54B677" w14:textId="77777777" w:rsidR="00B25F87" w:rsidRDefault="001D5A44">
      <w:pPr>
        <w:rPr>
          <w:rFonts w:ascii="Times New Roman" w:hAnsi="Times New Roman" w:cs="Times New Roman"/>
        </w:rPr>
      </w:pPr>
      <w:r w:rsidRPr="00171254">
        <w:rPr>
          <w:rFonts w:ascii="Times New Roman" w:hAnsi="Times New Roman" w:cs="Times New Roman"/>
        </w:rPr>
        <w:t xml:space="preserve">Od </w:t>
      </w:r>
      <w:r w:rsidR="00B25F87">
        <w:rPr>
          <w:rFonts w:ascii="Times New Roman" w:hAnsi="Times New Roman" w:cs="Times New Roman"/>
        </w:rPr>
        <w:t>11</w:t>
      </w:r>
      <w:r w:rsidRPr="00171254">
        <w:rPr>
          <w:rFonts w:ascii="Times New Roman" w:hAnsi="Times New Roman" w:cs="Times New Roman"/>
        </w:rPr>
        <w:t xml:space="preserve"> marca 202</w:t>
      </w:r>
      <w:r w:rsidR="00B25F87">
        <w:rPr>
          <w:rFonts w:ascii="Times New Roman" w:hAnsi="Times New Roman" w:cs="Times New Roman"/>
        </w:rPr>
        <w:t>4</w:t>
      </w:r>
      <w:r w:rsidRPr="00171254">
        <w:rPr>
          <w:rFonts w:ascii="Times New Roman" w:hAnsi="Times New Roman" w:cs="Times New Roman"/>
        </w:rPr>
        <w:t xml:space="preserve"> roku przeprowadzana będzie elektroniczna rekrutacja do </w:t>
      </w:r>
      <w:r w:rsidR="00E95AA5" w:rsidRPr="00171254">
        <w:rPr>
          <w:rFonts w:ascii="Times New Roman" w:hAnsi="Times New Roman" w:cs="Times New Roman"/>
        </w:rPr>
        <w:t xml:space="preserve">publicznych </w:t>
      </w:r>
      <w:r w:rsidRPr="00171254">
        <w:rPr>
          <w:rFonts w:ascii="Times New Roman" w:hAnsi="Times New Roman" w:cs="Times New Roman"/>
        </w:rPr>
        <w:t>przedszkoli</w:t>
      </w:r>
      <w:r w:rsidR="00B25F87">
        <w:rPr>
          <w:rFonts w:ascii="Times New Roman" w:hAnsi="Times New Roman" w:cs="Times New Roman"/>
        </w:rPr>
        <w:t xml:space="preserve">               </w:t>
      </w:r>
      <w:r w:rsidRPr="00171254">
        <w:rPr>
          <w:rFonts w:ascii="Times New Roman" w:hAnsi="Times New Roman" w:cs="Times New Roman"/>
        </w:rPr>
        <w:t xml:space="preserve"> z teren</w:t>
      </w:r>
      <w:r w:rsidR="00E95AA5" w:rsidRPr="00171254">
        <w:rPr>
          <w:rFonts w:ascii="Times New Roman" w:hAnsi="Times New Roman" w:cs="Times New Roman"/>
        </w:rPr>
        <w:t>u</w:t>
      </w:r>
      <w:r w:rsidRPr="00171254">
        <w:rPr>
          <w:rFonts w:ascii="Times New Roman" w:hAnsi="Times New Roman" w:cs="Times New Roman"/>
        </w:rPr>
        <w:t xml:space="preserve"> gminy </w:t>
      </w:r>
      <w:r w:rsidR="00E95AA5" w:rsidRPr="00171254">
        <w:rPr>
          <w:rFonts w:ascii="Times New Roman" w:hAnsi="Times New Roman" w:cs="Times New Roman"/>
        </w:rPr>
        <w:t>Zbąszyń</w:t>
      </w:r>
      <w:r w:rsidRPr="00171254">
        <w:rPr>
          <w:rFonts w:ascii="Times New Roman" w:hAnsi="Times New Roman" w:cs="Times New Roman"/>
        </w:rPr>
        <w:t xml:space="preserve">. Rekrutacji dokonuje się za pośrednictwem strony internetowej </w:t>
      </w:r>
      <w:hyperlink r:id="rId5" w:history="1">
        <w:r w:rsidR="00E95AA5" w:rsidRPr="00171254">
          <w:rPr>
            <w:rStyle w:val="Hipercze"/>
            <w:rFonts w:ascii="Times New Roman" w:hAnsi="Times New Roman" w:cs="Times New Roman"/>
          </w:rPr>
          <w:t>https://zbaszyn.e-nabor.pl</w:t>
        </w:r>
      </w:hyperlink>
      <w:r w:rsidR="00E95AA5" w:rsidRPr="00171254">
        <w:rPr>
          <w:rFonts w:ascii="Times New Roman" w:hAnsi="Times New Roman" w:cs="Times New Roman"/>
        </w:rPr>
        <w:t xml:space="preserve">. </w:t>
      </w:r>
    </w:p>
    <w:p w14:paraId="5469E952" w14:textId="1551B9E1" w:rsidR="001D5A44" w:rsidRPr="00171254" w:rsidRDefault="00E95AA5">
      <w:pPr>
        <w:rPr>
          <w:rFonts w:ascii="Times New Roman" w:hAnsi="Times New Roman" w:cs="Times New Roman"/>
        </w:rPr>
      </w:pPr>
      <w:r w:rsidRPr="00171254">
        <w:rPr>
          <w:rFonts w:ascii="Times New Roman" w:hAnsi="Times New Roman" w:cs="Times New Roman"/>
        </w:rPr>
        <w:t xml:space="preserve">Szczegółowy </w:t>
      </w:r>
      <w:r w:rsidR="001D5A44" w:rsidRPr="00171254">
        <w:rPr>
          <w:rFonts w:ascii="Times New Roman" w:hAnsi="Times New Roman" w:cs="Times New Roman"/>
        </w:rPr>
        <w:t xml:space="preserve"> </w:t>
      </w:r>
      <w:r w:rsidRPr="00171254">
        <w:rPr>
          <w:rFonts w:ascii="Times New Roman" w:hAnsi="Times New Roman" w:cs="Times New Roman"/>
        </w:rPr>
        <w:t>h</w:t>
      </w:r>
      <w:r w:rsidR="001D5A44" w:rsidRPr="00171254">
        <w:rPr>
          <w:rFonts w:ascii="Times New Roman" w:hAnsi="Times New Roman" w:cs="Times New Roman"/>
        </w:rPr>
        <w:t>armonogram</w:t>
      </w:r>
      <w:r w:rsidR="00AE22B6" w:rsidRPr="00171254">
        <w:rPr>
          <w:rFonts w:ascii="Times New Roman" w:hAnsi="Times New Roman" w:cs="Times New Roman"/>
        </w:rPr>
        <w:t xml:space="preserve"> przeprowadzenia postępowania</w:t>
      </w:r>
      <w:r w:rsidR="001D5A44" w:rsidRPr="00171254">
        <w:rPr>
          <w:rFonts w:ascii="Times New Roman" w:hAnsi="Times New Roman" w:cs="Times New Roman"/>
        </w:rPr>
        <w:t xml:space="preserve"> rekrutac</w:t>
      </w:r>
      <w:r w:rsidR="00AE22B6" w:rsidRPr="00171254">
        <w:rPr>
          <w:rFonts w:ascii="Times New Roman" w:hAnsi="Times New Roman" w:cs="Times New Roman"/>
        </w:rPr>
        <w:t>yjnego i uzupełniającego:</w:t>
      </w:r>
    </w:p>
    <w:tbl>
      <w:tblPr>
        <w:tblW w:w="9212" w:type="dxa"/>
        <w:tblLayout w:type="fixed"/>
        <w:tblCellMar>
          <w:left w:w="10" w:type="dxa"/>
          <w:right w:w="10" w:type="dxa"/>
        </w:tblCellMar>
        <w:tblLook w:val="0000" w:firstRow="0" w:lastRow="0" w:firstColumn="0" w:lastColumn="0" w:noHBand="0" w:noVBand="0"/>
      </w:tblPr>
      <w:tblGrid>
        <w:gridCol w:w="534"/>
        <w:gridCol w:w="4072"/>
        <w:gridCol w:w="2303"/>
        <w:gridCol w:w="2303"/>
      </w:tblGrid>
      <w:tr w:rsidR="00B25F87" w:rsidRPr="00B25F87" w14:paraId="2EE8AEBB" w14:textId="77777777" w:rsidTr="00CE743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E8301" w14:textId="77777777" w:rsidR="00B25F87" w:rsidRPr="00B25F87" w:rsidRDefault="00B25F87" w:rsidP="00B25F87">
            <w:pPr>
              <w:suppressAutoHyphens/>
              <w:autoSpaceDN w:val="0"/>
              <w:spacing w:after="0" w:line="240" w:lineRule="auto"/>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Lp.</w:t>
            </w:r>
          </w:p>
        </w:tc>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4A8A8"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Rodzaj czynności</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7396E"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Termin w postępowaniu rekrutacyjnym</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3094D"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Termin                            w postępowaniu uzupełniającym</w:t>
            </w:r>
          </w:p>
        </w:tc>
      </w:tr>
      <w:tr w:rsidR="00B25F87" w:rsidRPr="00B25F87" w14:paraId="0BAA8320" w14:textId="77777777" w:rsidTr="00CE743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41B05"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1</w:t>
            </w:r>
          </w:p>
        </w:tc>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D558C"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Ustalenie liczby wolnych miejsc w przedszkolu</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7C7AE"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05.03.2024 r.</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446BD"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30.04.2024 r.</w:t>
            </w:r>
          </w:p>
        </w:tc>
      </w:tr>
      <w:tr w:rsidR="00B25F87" w:rsidRPr="00B25F87" w14:paraId="3A2172B2" w14:textId="77777777" w:rsidTr="00CE743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51A86"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2</w:t>
            </w:r>
          </w:p>
        </w:tc>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74D7C"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Podanie informacji o wolnych miejscach</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480D7"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08.03.2024 r.</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7612"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08.05.2024 r.</w:t>
            </w:r>
          </w:p>
        </w:tc>
      </w:tr>
      <w:tr w:rsidR="00B25F87" w:rsidRPr="00B25F87" w14:paraId="72CE6EAB" w14:textId="77777777" w:rsidTr="00CE743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EE8E"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3</w:t>
            </w:r>
          </w:p>
        </w:tc>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99E6" w14:textId="77777777" w:rsidR="00B25F87" w:rsidRPr="00B25F87" w:rsidRDefault="00B25F87" w:rsidP="00B25F87">
            <w:pPr>
              <w:suppressAutoHyphens/>
              <w:autoSpaceDN w:val="0"/>
              <w:spacing w:after="0" w:line="240" w:lineRule="auto"/>
              <w:jc w:val="both"/>
              <w:rPr>
                <w:rFonts w:ascii="Times New Roman" w:eastAsia="Andale Sans UI" w:hAnsi="Times New Roman" w:cs="Tahoma"/>
                <w:kern w:val="3"/>
                <w:sz w:val="24"/>
                <w:szCs w:val="24"/>
                <w:lang w:val="de-DE" w:eastAsia="ja-JP" w:bidi="fa-IR"/>
                <w14:ligatures w14:val="none"/>
              </w:rPr>
            </w:pPr>
            <w:r w:rsidRPr="00B25F87">
              <w:rPr>
                <w:rFonts w:ascii="Times New Roman" w:eastAsia="Calibri" w:hAnsi="Times New Roman" w:cs="Times New Roman"/>
                <w:kern w:val="0"/>
                <w14:ligatures w14:val="none"/>
              </w:rPr>
              <w:t xml:space="preserve">Rejestracja w systemie rekrutacyjnym           e-Nabór </w:t>
            </w:r>
            <w:hyperlink r:id="rId6" w:history="1">
              <w:r w:rsidRPr="00B25F87">
                <w:rPr>
                  <w:rFonts w:ascii="Times New Roman" w:eastAsia="Andale Sans UI" w:hAnsi="Times New Roman" w:cs="Tahoma"/>
                  <w:color w:val="0000FF"/>
                  <w:kern w:val="3"/>
                  <w:sz w:val="24"/>
                  <w:szCs w:val="24"/>
                  <w:u w:val="single"/>
                  <w:lang w:val="de-DE" w:eastAsia="ja-JP" w:bidi="fa-IR"/>
                  <w14:ligatures w14:val="none"/>
                </w:rPr>
                <w:t>https://zbaszyn.e-nabor.pl</w:t>
              </w:r>
            </w:hyperlink>
            <w:r w:rsidRPr="00B25F87">
              <w:rPr>
                <w:rFonts w:ascii="Times New Roman" w:eastAsia="Andale Sans UI" w:hAnsi="Times New Roman" w:cs="Tahoma"/>
                <w:kern w:val="3"/>
                <w:sz w:val="24"/>
                <w:szCs w:val="24"/>
                <w:lang w:val="de-DE" w:eastAsia="ja-JP" w:bidi="fa-IR"/>
                <w14:ligatures w14:val="none"/>
              </w:rPr>
              <w:t xml:space="preserve"> („oferta edukacyjna szkoły“) </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DE01"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od 11.03.2024 r.</w:t>
            </w:r>
          </w:p>
          <w:p w14:paraId="7BC690D8"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29.03.2024 r.</w:t>
            </w:r>
          </w:p>
          <w:p w14:paraId="0BAFAF6D"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98CEF"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od 09.05.2024 r.</w:t>
            </w:r>
          </w:p>
          <w:p w14:paraId="33D0B0B3"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17.05.2024 r.</w:t>
            </w:r>
          </w:p>
          <w:p w14:paraId="681790E0"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p>
          <w:p w14:paraId="6B1DD703"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p>
        </w:tc>
      </w:tr>
      <w:tr w:rsidR="00B25F87" w:rsidRPr="00B25F87" w14:paraId="4AC2D4C8" w14:textId="77777777" w:rsidTr="00CE743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89B91"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4</w:t>
            </w:r>
          </w:p>
        </w:tc>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4F6D8"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Weryfikacja przez komisję rekrutacyjną wniosków o przyjęcie do przedszkola/oddziału przedszkolnego           i dokumentów potwierdzających spełnienie przez kandydata warunków lub kryteriów branych pod uwagę w postępowaniu rekrutacyjnym, w tym dokonanie przez przewodniczącego komisji rekrutacyjnej czynności, o których mowa w art. 150 ustawy Prawo oświatowe</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EAF56"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p>
          <w:p w14:paraId="71893B2C"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04.04.2024 r.</w:t>
            </w:r>
          </w:p>
          <w:p w14:paraId="38B00B62"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186F1"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p>
          <w:p w14:paraId="3992AB4F"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22.05.2024 r.</w:t>
            </w:r>
          </w:p>
        </w:tc>
      </w:tr>
      <w:tr w:rsidR="00B25F87" w:rsidRPr="00B25F87" w14:paraId="09E1BB4B" w14:textId="77777777" w:rsidTr="00CE743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9E9C1"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5</w:t>
            </w:r>
          </w:p>
        </w:tc>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95693"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Podanie do publicznej wiadomości przez komisję rekrutacyjną  listy kandydatów zakwalifikowanych i kandydatów niezakwalifikowanych*</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B077D"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05.04.2024 r.</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B2832"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24.05.2024 r.</w:t>
            </w:r>
          </w:p>
        </w:tc>
      </w:tr>
      <w:tr w:rsidR="00B25F87" w:rsidRPr="00B25F87" w14:paraId="67E44782" w14:textId="77777777" w:rsidTr="00CE743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AD768"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6</w:t>
            </w:r>
          </w:p>
        </w:tc>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687BC"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Potwierdzenie przez rodzica kandydata woli przyjęcia w postaci  oświadczenia</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21C69"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 xml:space="preserve">od 08.04.2024 r. </w:t>
            </w:r>
            <w:r w:rsidRPr="00B25F87">
              <w:rPr>
                <w:rFonts w:ascii="Times New Roman" w:eastAsia="Calibri" w:hAnsi="Times New Roman" w:cs="Times New Roman"/>
                <w:kern w:val="0"/>
                <w14:ligatures w14:val="none"/>
              </w:rPr>
              <w:br/>
              <w:t>do 16.04.2024 r.</w:t>
            </w:r>
          </w:p>
          <w:p w14:paraId="1AD8D9F7"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godz. 14)</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88D7"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od 27.05.2024 r.</w:t>
            </w:r>
          </w:p>
          <w:p w14:paraId="704444BE"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29.05.2024 r.</w:t>
            </w:r>
          </w:p>
          <w:p w14:paraId="060E2669"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godz. 14)</w:t>
            </w:r>
          </w:p>
        </w:tc>
      </w:tr>
      <w:tr w:rsidR="00B25F87" w:rsidRPr="00B25F87" w14:paraId="3EB644DB" w14:textId="77777777" w:rsidTr="00CE743A">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83D5D"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7</w:t>
            </w:r>
          </w:p>
        </w:tc>
        <w:tc>
          <w:tcPr>
            <w:tcW w:w="4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6EB48" w14:textId="77777777" w:rsidR="00B25F87" w:rsidRPr="00B25F87" w:rsidRDefault="00B25F87" w:rsidP="00B25F87">
            <w:pPr>
              <w:suppressAutoHyphens/>
              <w:autoSpaceDN w:val="0"/>
              <w:spacing w:after="0" w:line="240" w:lineRule="auto"/>
              <w:jc w:val="both"/>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Podanie do publicznej wiadomości przez komisję rekrutacyjną listy kandydatów przyjętych i nieprzyjętych</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D0279"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19.04.2024 r.</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4A337" w14:textId="77777777" w:rsidR="00B25F87" w:rsidRPr="00B25F87" w:rsidRDefault="00B25F87" w:rsidP="00B25F87">
            <w:pPr>
              <w:suppressAutoHyphens/>
              <w:autoSpaceDN w:val="0"/>
              <w:spacing w:after="0" w:line="240" w:lineRule="auto"/>
              <w:jc w:val="center"/>
              <w:rPr>
                <w:rFonts w:ascii="Times New Roman" w:eastAsia="Calibri" w:hAnsi="Times New Roman" w:cs="Times New Roman"/>
                <w:kern w:val="0"/>
                <w14:ligatures w14:val="none"/>
              </w:rPr>
            </w:pPr>
            <w:r w:rsidRPr="00B25F87">
              <w:rPr>
                <w:rFonts w:ascii="Times New Roman" w:eastAsia="Calibri" w:hAnsi="Times New Roman" w:cs="Times New Roman"/>
                <w:kern w:val="0"/>
                <w14:ligatures w14:val="none"/>
              </w:rPr>
              <w:t>do 05.06.2024 r.</w:t>
            </w:r>
          </w:p>
        </w:tc>
      </w:tr>
    </w:tbl>
    <w:p w14:paraId="717C5129" w14:textId="227AFA3D" w:rsidR="00B25F87" w:rsidRPr="00B25F87" w:rsidRDefault="00B25F87" w:rsidP="00B25F87">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14:ligatures w14:val="none"/>
        </w:rPr>
      </w:pPr>
      <w:r w:rsidRPr="00B25F87">
        <w:rPr>
          <w:rFonts w:ascii="Times New Roman" w:eastAsia="Andale Sans UI" w:hAnsi="Times New Roman" w:cs="Tahoma"/>
          <w:kern w:val="3"/>
          <w:lang w:val="de-DE" w:eastAsia="ja-JP" w:bidi="fa-IR"/>
          <w14:ligatures w14:val="none"/>
        </w:rPr>
        <w:t>*</w:t>
      </w:r>
      <w:r w:rsidRPr="00B25F87">
        <w:rPr>
          <w:rFonts w:ascii="Times New Roman" w:eastAsia="Andale Sans UI" w:hAnsi="Times New Roman" w:cs="Tahoma"/>
          <w:i/>
          <w:kern w:val="3"/>
          <w:lang w:val="de-DE" w:eastAsia="ja-JP" w:bidi="fa-IR"/>
          <w14:ligatures w14:val="none"/>
        </w:rPr>
        <w:t>zakwalifikowanie dziecka nie jest równoznaczne z  jego przyjęciem</w:t>
      </w:r>
    </w:p>
    <w:p w14:paraId="3FA413D8" w14:textId="77777777" w:rsidR="00AE22B6" w:rsidRDefault="00AE22B6"/>
    <w:p w14:paraId="70BB6923" w14:textId="5431E8ED" w:rsidR="00826EBB" w:rsidRPr="00171254" w:rsidRDefault="001D5A44">
      <w:pPr>
        <w:rPr>
          <w:rFonts w:ascii="Times New Roman" w:hAnsi="Times New Roman" w:cs="Times New Roman"/>
        </w:rPr>
      </w:pPr>
      <w:r w:rsidRPr="00171254">
        <w:rPr>
          <w:rFonts w:ascii="Times New Roman" w:hAnsi="Times New Roman" w:cs="Times New Roman"/>
        </w:rPr>
        <w:t xml:space="preserve">Wychowanie przedszkolne obejmuje dzieci od początku roku szkolnego w roku kalendarzowym, </w:t>
      </w:r>
      <w:r w:rsidR="00B35D31">
        <w:rPr>
          <w:rFonts w:ascii="Times New Roman" w:hAnsi="Times New Roman" w:cs="Times New Roman"/>
        </w:rPr>
        <w:t xml:space="preserve">                </w:t>
      </w:r>
      <w:r w:rsidRPr="00171254">
        <w:rPr>
          <w:rFonts w:ascii="Times New Roman" w:hAnsi="Times New Roman" w:cs="Times New Roman"/>
        </w:rPr>
        <w:t>w którym dziecko kończy 3 lata, do końca roku szkolnego w roku kalendarzowym, w którym dziecko kończy 7 lat.</w:t>
      </w:r>
    </w:p>
    <w:p w14:paraId="51CE1E6E" w14:textId="1D452A94" w:rsidR="00AE22B6" w:rsidRPr="00171254" w:rsidRDefault="00AE22B6">
      <w:pPr>
        <w:rPr>
          <w:rFonts w:ascii="Times New Roman" w:hAnsi="Times New Roman" w:cs="Times New Roman"/>
        </w:rPr>
      </w:pPr>
      <w:r w:rsidRPr="00171254">
        <w:rPr>
          <w:rFonts w:ascii="Times New Roman" w:hAnsi="Times New Roman" w:cs="Times New Roman"/>
        </w:rPr>
        <w:t>Dziecko w wieku 6 lat jest obowiązane odbyć roczne przygotowanie przedszkolne w przedszkolu, oddziale przedszkolnym w szkole podstawowej lub w innej formie wychowania przedszkolnego.</w:t>
      </w:r>
    </w:p>
    <w:p w14:paraId="017F4138" w14:textId="5051F7E9" w:rsidR="00AE22B6" w:rsidRPr="00171254" w:rsidRDefault="00AE22B6">
      <w:pPr>
        <w:rPr>
          <w:rFonts w:ascii="Times New Roman" w:hAnsi="Times New Roman" w:cs="Times New Roman"/>
          <w:b/>
          <w:bCs/>
        </w:rPr>
      </w:pPr>
      <w:r w:rsidRPr="00171254">
        <w:rPr>
          <w:rFonts w:ascii="Times New Roman" w:hAnsi="Times New Roman" w:cs="Times New Roman"/>
          <w:b/>
          <w:bCs/>
        </w:rPr>
        <w:t>Do publicznego przedszkola przyjmuje się kandydatów zamieszkałych na obszarze gminy Zbąszyń.</w:t>
      </w:r>
    </w:p>
    <w:p w14:paraId="3491DF2A" w14:textId="77777777" w:rsidR="00B35D31" w:rsidRDefault="00B35D31">
      <w:pPr>
        <w:rPr>
          <w:rFonts w:ascii="Times New Roman" w:hAnsi="Times New Roman" w:cs="Times New Roman"/>
          <w:b/>
          <w:bCs/>
          <w:sz w:val="28"/>
          <w:szCs w:val="28"/>
        </w:rPr>
      </w:pPr>
    </w:p>
    <w:p w14:paraId="73A08DA4" w14:textId="19C1A2DE" w:rsidR="00171254" w:rsidRPr="00171254" w:rsidRDefault="00171254">
      <w:pPr>
        <w:rPr>
          <w:rFonts w:ascii="Times New Roman" w:hAnsi="Times New Roman" w:cs="Times New Roman"/>
          <w:b/>
          <w:bCs/>
          <w:sz w:val="28"/>
          <w:szCs w:val="28"/>
        </w:rPr>
      </w:pPr>
      <w:r w:rsidRPr="00171254">
        <w:rPr>
          <w:rFonts w:ascii="Times New Roman" w:hAnsi="Times New Roman" w:cs="Times New Roman"/>
          <w:b/>
          <w:bCs/>
          <w:sz w:val="28"/>
          <w:szCs w:val="28"/>
        </w:rPr>
        <w:lastRenderedPageBreak/>
        <w:t>Rejestracja wniosku</w:t>
      </w:r>
    </w:p>
    <w:p w14:paraId="6CE6A1F6" w14:textId="37D87C9E" w:rsidR="00AE22B6" w:rsidRPr="00171254" w:rsidRDefault="00C464AF">
      <w:pPr>
        <w:rPr>
          <w:rFonts w:ascii="Times New Roman" w:hAnsi="Times New Roman" w:cs="Times New Roman"/>
        </w:rPr>
      </w:pPr>
      <w:r w:rsidRPr="00171254">
        <w:rPr>
          <w:rFonts w:ascii="Times New Roman" w:hAnsi="Times New Roman" w:cs="Times New Roman"/>
        </w:rPr>
        <w:t xml:space="preserve">Rejestracja wniosków odbywa się za pomocą systemu teleinformatycznego </w:t>
      </w:r>
      <w:hyperlink r:id="rId7" w:history="1">
        <w:r w:rsidRPr="00AE22B6">
          <w:rPr>
            <w:rStyle w:val="Hipercze"/>
            <w:rFonts w:ascii="Times New Roman" w:eastAsia="Andale Sans UI" w:hAnsi="Times New Roman" w:cs="Times New Roman"/>
            <w:kern w:val="3"/>
            <w:lang w:val="de-DE" w:eastAsia="ja-JP" w:bidi="fa-IR"/>
            <w14:ligatures w14:val="none"/>
          </w:rPr>
          <w:t>https://zbaszyn.e-nabor.pl</w:t>
        </w:r>
      </w:hyperlink>
      <w:r w:rsidRPr="00171254">
        <w:rPr>
          <w:rFonts w:ascii="Times New Roman" w:eastAsia="Andale Sans UI" w:hAnsi="Times New Roman" w:cs="Times New Roman"/>
          <w:color w:val="0000FF"/>
          <w:kern w:val="3"/>
          <w:u w:val="single"/>
          <w:lang w:val="de-DE" w:eastAsia="ja-JP" w:bidi="fa-IR"/>
          <w14:ligatures w14:val="none"/>
        </w:rPr>
        <w:t>.</w:t>
      </w:r>
      <w:r w:rsidRPr="00171254">
        <w:rPr>
          <w:rFonts w:ascii="Times New Roman" w:eastAsia="Andale Sans UI" w:hAnsi="Times New Roman" w:cs="Times New Roman"/>
          <w:color w:val="7030A0"/>
          <w:kern w:val="3"/>
          <w:lang w:val="de-DE" w:eastAsia="ja-JP" w:bidi="fa-IR"/>
          <w14:ligatures w14:val="none"/>
        </w:rPr>
        <w:t xml:space="preserve">  </w:t>
      </w:r>
    </w:p>
    <w:p w14:paraId="3E879D9B" w14:textId="458FE8BB" w:rsidR="00C464AF" w:rsidRPr="00171254" w:rsidRDefault="00C464AF">
      <w:pPr>
        <w:rPr>
          <w:rFonts w:ascii="Times New Roman" w:hAnsi="Times New Roman" w:cs="Times New Roman"/>
        </w:rPr>
      </w:pPr>
      <w:r w:rsidRPr="00171254">
        <w:rPr>
          <w:rFonts w:ascii="Times New Roman" w:hAnsi="Times New Roman" w:cs="Times New Roman"/>
        </w:rPr>
        <w:t xml:space="preserve">O wynikach rekrutacji rodzice otrzymają informację na podany we wniosku adres e-mailowy. Listy kandydatów zakwalifikowanych i niezakwalifikowanych oraz przyjętych i nieprzyjętych zostaną również zamieszczone w widocznym miejscu w siedzibie przedszkoli. </w:t>
      </w:r>
    </w:p>
    <w:p w14:paraId="3CE0204D" w14:textId="5E5A7B1D" w:rsidR="00171254" w:rsidRPr="00171254" w:rsidRDefault="00171254">
      <w:pPr>
        <w:rPr>
          <w:rFonts w:ascii="Times New Roman" w:hAnsi="Times New Roman" w:cs="Times New Roman"/>
          <w:b/>
          <w:bCs/>
          <w:sz w:val="28"/>
          <w:szCs w:val="28"/>
        </w:rPr>
      </w:pPr>
      <w:r w:rsidRPr="00171254">
        <w:rPr>
          <w:rFonts w:ascii="Times New Roman" w:hAnsi="Times New Roman" w:cs="Times New Roman"/>
          <w:b/>
          <w:bCs/>
          <w:sz w:val="28"/>
          <w:szCs w:val="28"/>
        </w:rPr>
        <w:t>Kontynuacja uczęszczania do przedszkola</w:t>
      </w:r>
    </w:p>
    <w:p w14:paraId="3757AA2E" w14:textId="0E782323" w:rsidR="00171254" w:rsidRPr="00171254" w:rsidRDefault="00C464AF">
      <w:pPr>
        <w:rPr>
          <w:rFonts w:ascii="Times New Roman" w:hAnsi="Times New Roman" w:cs="Times New Roman"/>
        </w:rPr>
      </w:pPr>
      <w:r w:rsidRPr="00171254">
        <w:rPr>
          <w:rFonts w:ascii="Times New Roman" w:hAnsi="Times New Roman" w:cs="Times New Roman"/>
        </w:rPr>
        <w:t>W przypadku kiedy dziecko już uczęszcza do danego przedszkola – rodzic kandydata</w:t>
      </w:r>
      <w:r w:rsidR="005F4433" w:rsidRPr="00171254">
        <w:rPr>
          <w:rFonts w:ascii="Times New Roman" w:hAnsi="Times New Roman" w:cs="Times New Roman"/>
        </w:rPr>
        <w:t>/prawny opiekun</w:t>
      </w:r>
      <w:r w:rsidRPr="00171254">
        <w:rPr>
          <w:rFonts w:ascii="Times New Roman" w:hAnsi="Times New Roman" w:cs="Times New Roman"/>
        </w:rPr>
        <w:t xml:space="preserve"> składa deklarację o kontynuacji tylko w wersji papierowej</w:t>
      </w:r>
      <w:r w:rsidR="00CD46DC">
        <w:rPr>
          <w:rFonts w:ascii="Times New Roman" w:hAnsi="Times New Roman" w:cs="Times New Roman"/>
        </w:rPr>
        <w:t xml:space="preserve"> w siedzibie przedszkola</w:t>
      </w:r>
      <w:r w:rsidR="00171254" w:rsidRPr="00171254">
        <w:rPr>
          <w:rFonts w:ascii="Times New Roman" w:hAnsi="Times New Roman" w:cs="Times New Roman"/>
        </w:rPr>
        <w:t>.</w:t>
      </w:r>
    </w:p>
    <w:p w14:paraId="2026E793" w14:textId="5AA3C8B5" w:rsidR="00171254" w:rsidRPr="00171254" w:rsidRDefault="00171254">
      <w:pPr>
        <w:rPr>
          <w:rFonts w:ascii="Times New Roman" w:hAnsi="Times New Roman" w:cs="Times New Roman"/>
          <w:b/>
          <w:bCs/>
          <w:sz w:val="28"/>
          <w:szCs w:val="28"/>
        </w:rPr>
      </w:pPr>
      <w:r w:rsidRPr="00171254">
        <w:rPr>
          <w:rFonts w:ascii="Times New Roman" w:hAnsi="Times New Roman" w:cs="Times New Roman"/>
          <w:b/>
          <w:bCs/>
          <w:sz w:val="28"/>
          <w:szCs w:val="28"/>
        </w:rPr>
        <w:t>Wybór przedszkola</w:t>
      </w:r>
    </w:p>
    <w:p w14:paraId="502725EF" w14:textId="6000E8CA" w:rsidR="005F4433" w:rsidRDefault="005F4433">
      <w:r w:rsidRPr="00171254">
        <w:rPr>
          <w:rFonts w:ascii="Times New Roman" w:hAnsi="Times New Roman" w:cs="Times New Roman"/>
        </w:rPr>
        <w:t>Jeżeli</w:t>
      </w:r>
      <w:r w:rsidR="00C464AF" w:rsidRPr="00171254">
        <w:rPr>
          <w:rFonts w:ascii="Times New Roman" w:hAnsi="Times New Roman" w:cs="Times New Roman"/>
        </w:rPr>
        <w:t xml:space="preserve"> dzieck</w:t>
      </w:r>
      <w:r w:rsidR="00171254" w:rsidRPr="00171254">
        <w:rPr>
          <w:rFonts w:ascii="Times New Roman" w:hAnsi="Times New Roman" w:cs="Times New Roman"/>
        </w:rPr>
        <w:t>o</w:t>
      </w:r>
      <w:r w:rsidRPr="00171254">
        <w:rPr>
          <w:rFonts w:ascii="Times New Roman" w:hAnsi="Times New Roman" w:cs="Times New Roman"/>
        </w:rPr>
        <w:t xml:space="preserve"> zapisywane jest</w:t>
      </w:r>
      <w:r w:rsidR="00C464AF" w:rsidRPr="00171254">
        <w:rPr>
          <w:rFonts w:ascii="Times New Roman" w:hAnsi="Times New Roman" w:cs="Times New Roman"/>
        </w:rPr>
        <w:t xml:space="preserve"> do przedszkola po raz pierwszy rodzice/prawni opiekunowie wypełniają WNIOSEK, rozpoczynając od wyboru przedszkola do które</w:t>
      </w:r>
      <w:r w:rsidR="00171254" w:rsidRPr="00171254">
        <w:rPr>
          <w:rFonts w:ascii="Times New Roman" w:hAnsi="Times New Roman" w:cs="Times New Roman"/>
        </w:rPr>
        <w:t>go</w:t>
      </w:r>
      <w:r w:rsidR="00C464AF" w:rsidRPr="00171254">
        <w:rPr>
          <w:rFonts w:ascii="Times New Roman" w:hAnsi="Times New Roman" w:cs="Times New Roman"/>
        </w:rPr>
        <w:t xml:space="preserve"> w pierwszej kolejności chcieliby zapisać swoje dziecko. Istnieje możliwość zapisu dziecka jeszcze do dwóch kolejnych placówek. Dokonanie wyboru przedszkola drugiej i trzeciej preferencji zwiększa szansę na przyjęcie dziecka do przedszkola w przypadku, gdy </w:t>
      </w:r>
      <w:r w:rsidR="00171254" w:rsidRPr="00171254">
        <w:rPr>
          <w:rFonts w:ascii="Times New Roman" w:hAnsi="Times New Roman" w:cs="Times New Roman"/>
        </w:rPr>
        <w:t xml:space="preserve">w </w:t>
      </w:r>
      <w:r w:rsidR="00C464AF" w:rsidRPr="00171254">
        <w:rPr>
          <w:rFonts w:ascii="Times New Roman" w:hAnsi="Times New Roman" w:cs="Times New Roman"/>
        </w:rPr>
        <w:t>wybranym w pierwszej kolejności przedszkolu zabraknie miejsc</w:t>
      </w:r>
      <w:r w:rsidR="00C464AF">
        <w:t xml:space="preserve">. </w:t>
      </w:r>
    </w:p>
    <w:p w14:paraId="50947F3B" w14:textId="5031F095" w:rsidR="00171254" w:rsidRPr="00171254" w:rsidRDefault="00171254">
      <w:pPr>
        <w:rPr>
          <w:rFonts w:ascii="Times New Roman" w:hAnsi="Times New Roman" w:cs="Times New Roman"/>
          <w:b/>
          <w:bCs/>
          <w:sz w:val="28"/>
          <w:szCs w:val="28"/>
        </w:rPr>
      </w:pPr>
      <w:r w:rsidRPr="00171254">
        <w:rPr>
          <w:rFonts w:ascii="Times New Roman" w:hAnsi="Times New Roman" w:cs="Times New Roman"/>
          <w:b/>
          <w:bCs/>
          <w:sz w:val="28"/>
          <w:szCs w:val="28"/>
        </w:rPr>
        <w:t>Kryteria naboru</w:t>
      </w:r>
    </w:p>
    <w:p w14:paraId="5F4B5008" w14:textId="11A33910"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r w:rsidRPr="005F4433">
        <w:rPr>
          <w:rFonts w:ascii="Times New Roman" w:eastAsia="Times New Roman" w:hAnsi="Times New Roman" w:cs="Times New Roman"/>
          <w:kern w:val="0"/>
          <w:lang w:eastAsia="pl-PL"/>
          <w14:ligatures w14:val="none"/>
        </w:rPr>
        <w:t>W przypadku większej liczby kandydatów niż liczba wolnych miejsc w publicznym przedszkolu na pierwszym etapie postępowania rekrutacyjnego są brane pod uwagę łącznie następujące kryteria:</w:t>
      </w:r>
    </w:p>
    <w:p w14:paraId="260BE5B6" w14:textId="11891BE6"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r w:rsidRPr="005F4433">
        <w:rPr>
          <w:rFonts w:ascii="Times New Roman" w:eastAsia="Times New Roman" w:hAnsi="Times New Roman" w:cs="Times New Roman"/>
          <w:kern w:val="0"/>
          <w:lang w:eastAsia="pl-PL"/>
          <w14:ligatures w14:val="none"/>
        </w:rPr>
        <w:t xml:space="preserve">1) </w:t>
      </w:r>
      <w:r w:rsidRPr="00171254">
        <w:rPr>
          <w:rFonts w:ascii="Times New Roman" w:eastAsia="Times New Roman" w:hAnsi="Times New Roman" w:cs="Times New Roman"/>
          <w:kern w:val="0"/>
          <w:lang w:eastAsia="pl-PL"/>
          <w14:ligatures w14:val="none"/>
        </w:rPr>
        <w:t xml:space="preserve"> </w:t>
      </w:r>
      <w:r w:rsidRPr="005F4433">
        <w:rPr>
          <w:rFonts w:ascii="Times New Roman" w:eastAsia="Times New Roman" w:hAnsi="Times New Roman" w:cs="Times New Roman"/>
          <w:kern w:val="0"/>
          <w:lang w:eastAsia="pl-PL"/>
          <w14:ligatures w14:val="none"/>
        </w:rPr>
        <w:t>wielodzietność rodziny kandydata;</w:t>
      </w:r>
    </w:p>
    <w:p w14:paraId="6A181A1D" w14:textId="1F4D0964"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r w:rsidRPr="005F4433">
        <w:rPr>
          <w:rFonts w:ascii="Times New Roman" w:eastAsia="Times New Roman" w:hAnsi="Times New Roman" w:cs="Times New Roman"/>
          <w:kern w:val="0"/>
          <w:lang w:eastAsia="pl-PL"/>
          <w14:ligatures w14:val="none"/>
        </w:rPr>
        <w:t xml:space="preserve">2) </w:t>
      </w:r>
      <w:r w:rsidRPr="00171254">
        <w:rPr>
          <w:rFonts w:ascii="Times New Roman" w:eastAsia="Times New Roman" w:hAnsi="Times New Roman" w:cs="Times New Roman"/>
          <w:kern w:val="0"/>
          <w:lang w:eastAsia="pl-PL"/>
          <w14:ligatures w14:val="none"/>
        </w:rPr>
        <w:t xml:space="preserve"> </w:t>
      </w:r>
      <w:r w:rsidRPr="005F4433">
        <w:rPr>
          <w:rFonts w:ascii="Times New Roman" w:eastAsia="Times New Roman" w:hAnsi="Times New Roman" w:cs="Times New Roman"/>
          <w:kern w:val="0"/>
          <w:lang w:eastAsia="pl-PL"/>
          <w14:ligatures w14:val="none"/>
        </w:rPr>
        <w:t>niepełnosprawność kandydata;</w:t>
      </w:r>
    </w:p>
    <w:p w14:paraId="7DDEB1C8" w14:textId="3A835270"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r w:rsidRPr="005F4433">
        <w:rPr>
          <w:rFonts w:ascii="Times New Roman" w:eastAsia="Times New Roman" w:hAnsi="Times New Roman" w:cs="Times New Roman"/>
          <w:kern w:val="0"/>
          <w:lang w:eastAsia="pl-PL"/>
          <w14:ligatures w14:val="none"/>
        </w:rPr>
        <w:t xml:space="preserve">3) </w:t>
      </w:r>
      <w:r w:rsidRPr="00171254">
        <w:rPr>
          <w:rFonts w:ascii="Times New Roman" w:eastAsia="Times New Roman" w:hAnsi="Times New Roman" w:cs="Times New Roman"/>
          <w:kern w:val="0"/>
          <w:lang w:eastAsia="pl-PL"/>
          <w14:ligatures w14:val="none"/>
        </w:rPr>
        <w:t xml:space="preserve"> </w:t>
      </w:r>
      <w:r w:rsidRPr="005F4433">
        <w:rPr>
          <w:rFonts w:ascii="Times New Roman" w:eastAsia="Times New Roman" w:hAnsi="Times New Roman" w:cs="Times New Roman"/>
          <w:kern w:val="0"/>
          <w:lang w:eastAsia="pl-PL"/>
          <w14:ligatures w14:val="none"/>
        </w:rPr>
        <w:t>niepełnosprawność jednego z rodziców kandydata;</w:t>
      </w:r>
    </w:p>
    <w:p w14:paraId="2698953D" w14:textId="5AFE76DE"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r w:rsidRPr="005F4433">
        <w:rPr>
          <w:rFonts w:ascii="Times New Roman" w:eastAsia="Times New Roman" w:hAnsi="Times New Roman" w:cs="Times New Roman"/>
          <w:kern w:val="0"/>
          <w:lang w:eastAsia="pl-PL"/>
          <w14:ligatures w14:val="none"/>
        </w:rPr>
        <w:t>4) niepełnosprawność obojga rodziców kandydata;</w:t>
      </w:r>
    </w:p>
    <w:p w14:paraId="52950B4E" w14:textId="6F22F6DE"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r w:rsidRPr="005F4433">
        <w:rPr>
          <w:rFonts w:ascii="Times New Roman" w:eastAsia="Times New Roman" w:hAnsi="Times New Roman" w:cs="Times New Roman"/>
          <w:kern w:val="0"/>
          <w:lang w:eastAsia="pl-PL"/>
          <w14:ligatures w14:val="none"/>
        </w:rPr>
        <w:t>5) niepełnosprawność rodzeństwa kandydata;</w:t>
      </w:r>
    </w:p>
    <w:p w14:paraId="2B65031E" w14:textId="2B6582C8"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r w:rsidRPr="005F4433">
        <w:rPr>
          <w:rFonts w:ascii="Times New Roman" w:eastAsia="Times New Roman" w:hAnsi="Times New Roman" w:cs="Times New Roman"/>
          <w:kern w:val="0"/>
          <w:lang w:eastAsia="pl-PL"/>
          <w14:ligatures w14:val="none"/>
        </w:rPr>
        <w:t>6) samotne wychowywanie kandydata w rodzinie;</w:t>
      </w:r>
    </w:p>
    <w:p w14:paraId="644EEB60" w14:textId="70570E4A"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r w:rsidRPr="005F4433">
        <w:rPr>
          <w:rFonts w:ascii="Times New Roman" w:eastAsia="Times New Roman" w:hAnsi="Times New Roman" w:cs="Times New Roman"/>
          <w:kern w:val="0"/>
          <w:lang w:eastAsia="pl-PL"/>
          <w14:ligatures w14:val="none"/>
        </w:rPr>
        <w:t>7) objęcie kandydata pieczą zastępczą.</w:t>
      </w:r>
    </w:p>
    <w:p w14:paraId="42A8B437" w14:textId="197DF6B1"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p>
    <w:p w14:paraId="5D1682DC" w14:textId="49FEFF8A"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r w:rsidRPr="005F4433">
        <w:rPr>
          <w:rFonts w:ascii="Times New Roman" w:eastAsia="Times New Roman" w:hAnsi="Times New Roman" w:cs="Times New Roman"/>
          <w:kern w:val="0"/>
          <w:lang w:eastAsia="pl-PL"/>
          <w14:ligatures w14:val="none"/>
        </w:rPr>
        <w:t>Kryteria</w:t>
      </w:r>
      <w:r w:rsidRPr="00171254">
        <w:rPr>
          <w:rFonts w:ascii="Times New Roman" w:eastAsia="Times New Roman" w:hAnsi="Times New Roman" w:cs="Times New Roman"/>
          <w:kern w:val="0"/>
          <w:lang w:eastAsia="pl-PL"/>
          <w14:ligatures w14:val="none"/>
        </w:rPr>
        <w:t xml:space="preserve"> te</w:t>
      </w:r>
      <w:r w:rsidRPr="005F4433">
        <w:rPr>
          <w:rFonts w:ascii="Times New Roman" w:eastAsia="Times New Roman" w:hAnsi="Times New Roman" w:cs="Times New Roman"/>
          <w:kern w:val="0"/>
          <w:lang w:eastAsia="pl-PL"/>
          <w14:ligatures w14:val="none"/>
        </w:rPr>
        <w:t xml:space="preserve"> mają jednakową wartość.</w:t>
      </w:r>
    </w:p>
    <w:p w14:paraId="43A72CCE" w14:textId="2788F0C4"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p>
    <w:p w14:paraId="7F6EB07A" w14:textId="68FD4571" w:rsidR="005F4433" w:rsidRPr="00171254" w:rsidRDefault="005F4433" w:rsidP="005F4433">
      <w:pPr>
        <w:spacing w:after="0" w:line="240" w:lineRule="auto"/>
        <w:rPr>
          <w:rFonts w:ascii="Times New Roman" w:eastAsia="Times New Roman" w:hAnsi="Times New Roman" w:cs="Times New Roman"/>
          <w:kern w:val="0"/>
          <w:lang w:eastAsia="pl-PL"/>
          <w14:ligatures w14:val="none"/>
        </w:rPr>
      </w:pPr>
      <w:r w:rsidRPr="005F4433">
        <w:rPr>
          <w:rFonts w:ascii="Times New Roman" w:eastAsia="Times New Roman" w:hAnsi="Times New Roman" w:cs="Times New Roman"/>
          <w:kern w:val="0"/>
          <w:lang w:eastAsia="pl-PL"/>
          <w14:ligatures w14:val="none"/>
        </w:rPr>
        <w:t>W przypadku równorzędnych wyników uzyskanych na pierwszym etapie postępowania rekrutacyjnego lub jeżeli po zakończeniu tego etapu dane publiczne przedszkole nadal dysponuje wolnymi miejscami, na drugim etapie postępowania rekrutacyjnego są brane pod uwagę kryteria</w:t>
      </w:r>
      <w:r w:rsidRPr="00171254">
        <w:rPr>
          <w:rFonts w:ascii="Times New Roman" w:eastAsia="Times New Roman" w:hAnsi="Times New Roman" w:cs="Times New Roman"/>
          <w:kern w:val="0"/>
          <w:lang w:eastAsia="pl-PL"/>
          <w14:ligatures w14:val="none"/>
        </w:rPr>
        <w:t>:</w:t>
      </w:r>
    </w:p>
    <w:p w14:paraId="575DE9C6" w14:textId="77777777" w:rsidR="005F4433" w:rsidRPr="005F4433" w:rsidRDefault="005F4433" w:rsidP="005F4433">
      <w:pPr>
        <w:spacing w:after="0" w:line="240" w:lineRule="auto"/>
        <w:rPr>
          <w:rFonts w:ascii="Times New Roman" w:eastAsia="Times New Roman" w:hAnsi="Times New Roman" w:cs="Times New Roman"/>
          <w:kern w:val="0"/>
          <w:lang w:eastAsia="pl-PL"/>
          <w14:ligatures w14:val="none"/>
        </w:rPr>
      </w:pPr>
    </w:p>
    <w:p w14:paraId="15CA0CE2" w14:textId="2E97A93F" w:rsidR="005F4433" w:rsidRPr="00171254" w:rsidRDefault="00F76885" w:rsidP="005F4433">
      <w:pPr>
        <w:pStyle w:val="Akapitzlist"/>
        <w:numPr>
          <w:ilvl w:val="0"/>
          <w:numId w:val="1"/>
        </w:numPr>
        <w:ind w:left="284" w:hanging="284"/>
        <w:rPr>
          <w:rFonts w:ascii="Times New Roman" w:hAnsi="Times New Roman" w:cs="Times New Roman"/>
        </w:rPr>
      </w:pPr>
      <w:r w:rsidRPr="00171254">
        <w:rPr>
          <w:rFonts w:ascii="Times New Roman" w:hAnsi="Times New Roman" w:cs="Times New Roman"/>
        </w:rPr>
        <w:t>o</w:t>
      </w:r>
      <w:r w:rsidR="005F4433" w:rsidRPr="00171254">
        <w:rPr>
          <w:rFonts w:ascii="Times New Roman" w:hAnsi="Times New Roman" w:cs="Times New Roman"/>
        </w:rPr>
        <w:t>boje rodzice kandydata lub rodzic samotnie wychowujący kandydata pracują - 20 pkt;</w:t>
      </w:r>
    </w:p>
    <w:p w14:paraId="3D31F584" w14:textId="64241002" w:rsidR="00F76885" w:rsidRPr="00171254" w:rsidRDefault="00F76885" w:rsidP="005F4433">
      <w:pPr>
        <w:pStyle w:val="Akapitzlist"/>
        <w:numPr>
          <w:ilvl w:val="0"/>
          <w:numId w:val="1"/>
        </w:numPr>
        <w:ind w:left="284" w:hanging="284"/>
        <w:rPr>
          <w:rFonts w:ascii="Times New Roman" w:hAnsi="Times New Roman" w:cs="Times New Roman"/>
        </w:rPr>
      </w:pPr>
      <w:r w:rsidRPr="00171254">
        <w:rPr>
          <w:rFonts w:ascii="Times New Roman" w:hAnsi="Times New Roman" w:cs="Times New Roman"/>
        </w:rPr>
        <w:t>i</w:t>
      </w:r>
      <w:r w:rsidR="005F4433" w:rsidRPr="00171254">
        <w:rPr>
          <w:rFonts w:ascii="Times New Roman" w:hAnsi="Times New Roman" w:cs="Times New Roman"/>
        </w:rPr>
        <w:t>stnieje potrzeba zapewnienia kandydatowi opieki w czasie przekraczającym 5 godzin dziennie - 2 pkt za każdą godzinę zadeklarowan</w:t>
      </w:r>
      <w:r w:rsidR="00C318CB">
        <w:rPr>
          <w:rFonts w:ascii="Times New Roman" w:hAnsi="Times New Roman" w:cs="Times New Roman"/>
        </w:rPr>
        <w:t>ą</w:t>
      </w:r>
      <w:r w:rsidR="005F4433" w:rsidRPr="00171254">
        <w:rPr>
          <w:rFonts w:ascii="Times New Roman" w:hAnsi="Times New Roman" w:cs="Times New Roman"/>
        </w:rPr>
        <w:t xml:space="preserve"> przez rodziców;</w:t>
      </w:r>
    </w:p>
    <w:p w14:paraId="784BD944" w14:textId="77777777" w:rsidR="00F76885" w:rsidRPr="00171254" w:rsidRDefault="00F76885" w:rsidP="005F4433">
      <w:pPr>
        <w:pStyle w:val="Akapitzlist"/>
        <w:numPr>
          <w:ilvl w:val="0"/>
          <w:numId w:val="1"/>
        </w:numPr>
        <w:ind w:left="284" w:hanging="284"/>
        <w:rPr>
          <w:rFonts w:ascii="Times New Roman" w:hAnsi="Times New Roman" w:cs="Times New Roman"/>
        </w:rPr>
      </w:pPr>
      <w:r w:rsidRPr="00171254">
        <w:rPr>
          <w:rFonts w:ascii="Times New Roman" w:hAnsi="Times New Roman" w:cs="Times New Roman"/>
        </w:rPr>
        <w:t>p</w:t>
      </w:r>
      <w:r w:rsidR="005F4433" w:rsidRPr="00171254">
        <w:rPr>
          <w:rFonts w:ascii="Times New Roman" w:hAnsi="Times New Roman" w:cs="Times New Roman"/>
        </w:rPr>
        <w:t>rzedszkole jest najbliżej położone miejsca zamieszkania kandydata/miejsca pracy jednego z rodziców - 5 pkt</w:t>
      </w:r>
      <w:r w:rsidRPr="00171254">
        <w:rPr>
          <w:rFonts w:ascii="Times New Roman" w:hAnsi="Times New Roman" w:cs="Times New Roman"/>
        </w:rPr>
        <w:t>;</w:t>
      </w:r>
    </w:p>
    <w:p w14:paraId="5D931DD6" w14:textId="4C018DCD" w:rsidR="00C464AF" w:rsidRPr="00171254" w:rsidRDefault="00F76885" w:rsidP="005F4433">
      <w:pPr>
        <w:pStyle w:val="Akapitzlist"/>
        <w:numPr>
          <w:ilvl w:val="0"/>
          <w:numId w:val="1"/>
        </w:numPr>
        <w:ind w:left="284" w:hanging="284"/>
        <w:rPr>
          <w:rFonts w:ascii="Times New Roman" w:hAnsi="Times New Roman" w:cs="Times New Roman"/>
        </w:rPr>
      </w:pPr>
      <w:r w:rsidRPr="00171254">
        <w:rPr>
          <w:rFonts w:ascii="Times New Roman" w:hAnsi="Times New Roman" w:cs="Times New Roman"/>
        </w:rPr>
        <w:t>r</w:t>
      </w:r>
      <w:r w:rsidR="005F4433" w:rsidRPr="00171254">
        <w:rPr>
          <w:rFonts w:ascii="Times New Roman" w:hAnsi="Times New Roman" w:cs="Times New Roman"/>
        </w:rPr>
        <w:t>odzeństwo kandydata w roku szkolnym, na który prowadzona jest rekrutacja będzie uczęszczało do tego przedszkola</w:t>
      </w:r>
      <w:r w:rsidRPr="00171254">
        <w:rPr>
          <w:rFonts w:ascii="Times New Roman" w:hAnsi="Times New Roman" w:cs="Times New Roman"/>
        </w:rPr>
        <w:t xml:space="preserve"> - </w:t>
      </w:r>
      <w:r w:rsidR="005F4433" w:rsidRPr="00171254">
        <w:rPr>
          <w:rFonts w:ascii="Times New Roman" w:hAnsi="Times New Roman" w:cs="Times New Roman"/>
        </w:rPr>
        <w:t>5 pkt</w:t>
      </w:r>
      <w:r w:rsidRPr="00171254">
        <w:rPr>
          <w:rFonts w:ascii="Times New Roman" w:hAnsi="Times New Roman" w:cs="Times New Roman"/>
        </w:rPr>
        <w:t>;</w:t>
      </w:r>
    </w:p>
    <w:p w14:paraId="72A9CBE9" w14:textId="75E1D006" w:rsidR="00F76885" w:rsidRPr="00171254" w:rsidRDefault="00F76885" w:rsidP="005F4433">
      <w:pPr>
        <w:pStyle w:val="Akapitzlist"/>
        <w:numPr>
          <w:ilvl w:val="0"/>
          <w:numId w:val="1"/>
        </w:numPr>
        <w:ind w:left="284" w:hanging="284"/>
        <w:rPr>
          <w:rFonts w:ascii="Times New Roman" w:hAnsi="Times New Roman" w:cs="Times New Roman"/>
        </w:rPr>
      </w:pPr>
      <w:r w:rsidRPr="00171254">
        <w:rPr>
          <w:rFonts w:ascii="Times New Roman" w:hAnsi="Times New Roman" w:cs="Times New Roman"/>
        </w:rPr>
        <w:t>dziecko, które co najmniej rok poprzedzający dzień rozpoczęcia nauki w przedszkolu, uczęszczało do żłobka prowadzonego przez jednostkę samorządu terytorialnego na terenie gminy Zbąszyń – 20 pkt.</w:t>
      </w:r>
    </w:p>
    <w:p w14:paraId="72F667D8" w14:textId="77777777" w:rsidR="00F76885" w:rsidRDefault="00F76885" w:rsidP="00F76885">
      <w:pPr>
        <w:pStyle w:val="Akapitzlist"/>
        <w:ind w:left="284"/>
      </w:pPr>
    </w:p>
    <w:p w14:paraId="439EBD46" w14:textId="77777777" w:rsidR="00CD46DC" w:rsidRDefault="00CD46DC" w:rsidP="00F76885">
      <w:pPr>
        <w:pStyle w:val="Akapitzlist"/>
        <w:ind w:left="284"/>
      </w:pPr>
    </w:p>
    <w:p w14:paraId="32E128AF" w14:textId="77777777" w:rsidR="00CD46DC" w:rsidRDefault="00CD46DC" w:rsidP="00F76885">
      <w:pPr>
        <w:pStyle w:val="Akapitzlist"/>
        <w:ind w:left="284"/>
      </w:pPr>
    </w:p>
    <w:p w14:paraId="40A7CAA8" w14:textId="2B26411C" w:rsidR="00F76885" w:rsidRPr="00EB7B3A" w:rsidRDefault="00F76885" w:rsidP="00F76885">
      <w:pPr>
        <w:jc w:val="center"/>
        <w:rPr>
          <w:rFonts w:ascii="Times New Roman" w:eastAsia="Times New Roman" w:hAnsi="Times New Roman" w:cs="Times New Roman"/>
          <w:b/>
          <w:sz w:val="28"/>
          <w:szCs w:val="28"/>
          <w:lang w:eastAsia="pl-PL"/>
        </w:rPr>
      </w:pPr>
      <w:r w:rsidRPr="00EB7B3A">
        <w:rPr>
          <w:rFonts w:ascii="Times New Roman" w:eastAsia="Times New Roman" w:hAnsi="Times New Roman" w:cs="Times New Roman"/>
          <w:b/>
          <w:sz w:val="28"/>
          <w:szCs w:val="28"/>
          <w:lang w:eastAsia="pl-PL"/>
        </w:rPr>
        <w:lastRenderedPageBreak/>
        <w:t>Dokumenty, które</w:t>
      </w:r>
      <w:r w:rsidR="00CD46DC">
        <w:rPr>
          <w:rFonts w:ascii="Times New Roman" w:eastAsia="Times New Roman" w:hAnsi="Times New Roman" w:cs="Times New Roman"/>
          <w:b/>
          <w:sz w:val="28"/>
          <w:szCs w:val="28"/>
          <w:lang w:eastAsia="pl-PL"/>
        </w:rPr>
        <w:t xml:space="preserve"> dyrektor przedszkola może zażądać od rodziców/prawnych opiekunów w wersji papierowej w celu potwierdzenia spełniania poszczególnych kryteriów</w:t>
      </w:r>
      <w:r w:rsidRPr="00EB7B3A">
        <w:rPr>
          <w:rFonts w:ascii="Times New Roman" w:eastAsia="Times New Roman" w:hAnsi="Times New Roman" w:cs="Times New Roman"/>
          <w:b/>
          <w:sz w:val="28"/>
          <w:szCs w:val="28"/>
          <w:lang w:eastAsia="pl-PL"/>
        </w:rPr>
        <w:t>:</w:t>
      </w:r>
    </w:p>
    <w:p w14:paraId="00165BD6" w14:textId="77777777" w:rsidR="00F76885" w:rsidRPr="00171254" w:rsidRDefault="00F76885" w:rsidP="00F76885">
      <w:pPr>
        <w:spacing w:after="0" w:line="240" w:lineRule="auto"/>
        <w:rPr>
          <w:rFonts w:ascii="Times New Roman" w:eastAsia="Times New Roman" w:hAnsi="Times New Roman" w:cs="Times New Roman"/>
          <w:i/>
          <w:lang w:eastAsia="pl-PL"/>
        </w:rPr>
      </w:pPr>
      <w:r w:rsidRPr="00171254">
        <w:rPr>
          <w:rFonts w:ascii="Times New Roman" w:eastAsia="Times New Roman" w:hAnsi="Times New Roman" w:cs="Times New Roman"/>
          <w:b/>
          <w:lang w:eastAsia="pl-PL"/>
        </w:rPr>
        <w:t>I.  Dokumenty potwierdzające spełnianie kryteriów ustawowych</w:t>
      </w:r>
      <w:r w:rsidRPr="00171254">
        <w:rPr>
          <w:rFonts w:ascii="Times New Roman" w:eastAsia="Times New Roman" w:hAnsi="Times New Roman" w:cs="Times New Roman"/>
          <w:lang w:eastAsia="pl-PL"/>
        </w:rPr>
        <w:t xml:space="preserve"> </w:t>
      </w:r>
      <w:r w:rsidRPr="00171254">
        <w:rPr>
          <w:rFonts w:ascii="Times New Roman" w:eastAsia="Times New Roman" w:hAnsi="Times New Roman" w:cs="Times New Roman"/>
          <w:i/>
          <w:lang w:eastAsia="pl-PL"/>
        </w:rPr>
        <w:t xml:space="preserve">(art. 150 ust.2 pkt 1 ustawy Prawo oświatowe): </w:t>
      </w:r>
    </w:p>
    <w:p w14:paraId="74CDDB2F" w14:textId="77777777" w:rsidR="00F76885" w:rsidRPr="00171254" w:rsidRDefault="00F76885" w:rsidP="00F76885">
      <w:pPr>
        <w:pStyle w:val="Akapitzlist"/>
        <w:spacing w:after="0" w:line="240" w:lineRule="auto"/>
        <w:ind w:left="1080"/>
        <w:rPr>
          <w:rFonts w:ascii="Times New Roman" w:eastAsia="Times New Roman" w:hAnsi="Times New Roman" w:cs="Times New Roman"/>
          <w:lang w:eastAsia="pl-PL"/>
        </w:rPr>
      </w:pPr>
    </w:p>
    <w:p w14:paraId="185E8DFE" w14:textId="77777777" w:rsidR="00F76885" w:rsidRPr="00171254" w:rsidRDefault="00F76885" w:rsidP="00F76885">
      <w:pPr>
        <w:pStyle w:val="Akapitzlist"/>
        <w:numPr>
          <w:ilvl w:val="0"/>
          <w:numId w:val="2"/>
        </w:numPr>
        <w:spacing w:after="0" w:line="360" w:lineRule="auto"/>
        <w:ind w:left="284" w:hanging="284"/>
        <w:jc w:val="both"/>
        <w:rPr>
          <w:rFonts w:ascii="Times New Roman" w:eastAsia="Times New Roman" w:hAnsi="Times New Roman" w:cs="Times New Roman"/>
          <w:lang w:eastAsia="pl-PL"/>
        </w:rPr>
      </w:pPr>
      <w:r w:rsidRPr="00171254">
        <w:rPr>
          <w:rFonts w:ascii="Times New Roman" w:eastAsia="Times New Roman" w:hAnsi="Times New Roman" w:cs="Times New Roman"/>
          <w:lang w:eastAsia="pl-PL"/>
        </w:rPr>
        <w:t>oświadczenie o wielodzietności rodziny kandydata,</w:t>
      </w:r>
    </w:p>
    <w:p w14:paraId="6AA74DA4" w14:textId="56F973F0" w:rsidR="00F76885" w:rsidRPr="00171254" w:rsidRDefault="00F76885" w:rsidP="00F76885">
      <w:pPr>
        <w:pStyle w:val="Akapitzlist"/>
        <w:numPr>
          <w:ilvl w:val="0"/>
          <w:numId w:val="2"/>
        </w:numPr>
        <w:rPr>
          <w:rFonts w:ascii="Times New Roman" w:hAnsi="Times New Roman" w:cs="Times New Roman"/>
        </w:rPr>
      </w:pPr>
      <w:r w:rsidRPr="00171254">
        <w:rPr>
          <w:rFonts w:ascii="Times New Roman" w:hAnsi="Times New Roman" w:cs="Times New Roman"/>
        </w:rPr>
        <w:t xml:space="preserve">orzeczenie o potrzebie kształcenia specjalnego wydane ze względu na niepełnosprawność, orzeczenie o niepełnosprawności lub o stopniu niepełnosprawności lub orzeczenie równoważne </w:t>
      </w:r>
      <w:r w:rsidR="00CD46DC">
        <w:rPr>
          <w:rFonts w:ascii="Times New Roman" w:hAnsi="Times New Roman" w:cs="Times New Roman"/>
        </w:rPr>
        <w:t xml:space="preserve">             </w:t>
      </w:r>
      <w:r w:rsidRPr="00171254">
        <w:rPr>
          <w:rFonts w:ascii="Times New Roman" w:hAnsi="Times New Roman" w:cs="Times New Roman"/>
        </w:rPr>
        <w:t xml:space="preserve">w rozumieniu przepisów </w:t>
      </w:r>
      <w:hyperlink r:id="rId8" w:anchor="/document/16798906?cm=DOCUMENT" w:history="1">
        <w:r w:rsidRPr="00171254">
          <w:rPr>
            <w:rStyle w:val="Hipercze"/>
            <w:rFonts w:ascii="Times New Roman" w:hAnsi="Times New Roman" w:cs="Times New Roman"/>
            <w:color w:val="auto"/>
            <w:u w:val="none"/>
          </w:rPr>
          <w:t>ustawy</w:t>
        </w:r>
      </w:hyperlink>
      <w:r w:rsidRPr="00171254">
        <w:rPr>
          <w:rFonts w:ascii="Times New Roman" w:hAnsi="Times New Roman" w:cs="Times New Roman"/>
        </w:rPr>
        <w:t xml:space="preserve"> z dnia 27 sierpnia 1997 r. o rehabilitacji zawodowej i społecznej oraz zatrudnianiu osób niepełnosprawnych (Dz. U. z 2021 r. poz. 573),</w:t>
      </w:r>
    </w:p>
    <w:p w14:paraId="3F7BAA78" w14:textId="12A88492" w:rsidR="00F76885" w:rsidRPr="00171254" w:rsidRDefault="00F76885" w:rsidP="00F76885">
      <w:pPr>
        <w:pStyle w:val="Akapitzlist"/>
        <w:numPr>
          <w:ilvl w:val="0"/>
          <w:numId w:val="2"/>
        </w:numPr>
        <w:rPr>
          <w:rFonts w:ascii="Times New Roman" w:hAnsi="Times New Roman" w:cs="Times New Roman"/>
        </w:rPr>
      </w:pPr>
      <w:r w:rsidRPr="00171254">
        <w:rPr>
          <w:rFonts w:ascii="Times New Roman" w:hAnsi="Times New Roman" w:cs="Times New Roman"/>
        </w:rPr>
        <w:t>prawomocny wyrok sądu rodzinnego orzekający rozwód lub separację lub akt zgonu oraz oświadczenie o samotnym wychowywaniu dziecka oraz niewychowywaniu żadnego dziecka wspólnie z jego rodzicem,</w:t>
      </w:r>
    </w:p>
    <w:p w14:paraId="003C3506" w14:textId="5790DB7A" w:rsidR="00F76885" w:rsidRPr="00171254" w:rsidRDefault="00F76885" w:rsidP="00F76885">
      <w:pPr>
        <w:pStyle w:val="Akapitzlist"/>
        <w:numPr>
          <w:ilvl w:val="0"/>
          <w:numId w:val="2"/>
        </w:numPr>
        <w:rPr>
          <w:rFonts w:ascii="Times New Roman" w:hAnsi="Times New Roman" w:cs="Times New Roman"/>
        </w:rPr>
      </w:pPr>
      <w:r w:rsidRPr="00171254">
        <w:rPr>
          <w:rFonts w:ascii="Times New Roman" w:hAnsi="Times New Roman" w:cs="Times New Roman"/>
        </w:rPr>
        <w:t xml:space="preserve">dokument poświadczający objęcie dziecka pieczą zastępczą zgodnie z </w:t>
      </w:r>
      <w:hyperlink r:id="rId9" w:anchor="/document/17720793?cm=DOCUMENT" w:history="1">
        <w:r w:rsidRPr="00171254">
          <w:rPr>
            <w:rStyle w:val="Hipercze"/>
            <w:rFonts w:ascii="Times New Roman" w:hAnsi="Times New Roman" w:cs="Times New Roman"/>
            <w:color w:val="auto"/>
            <w:u w:val="none"/>
          </w:rPr>
          <w:t>ustawą</w:t>
        </w:r>
      </w:hyperlink>
      <w:r w:rsidRPr="00171254">
        <w:rPr>
          <w:rFonts w:ascii="Times New Roman" w:hAnsi="Times New Roman" w:cs="Times New Roman"/>
        </w:rPr>
        <w:t xml:space="preserve"> z dnia 9 czerwca 2011 r. o wspieraniu rodziny i systemie pieczy zastępczej (Dz. U. z 2020 r. poz. 821 oraz z 2021 r. poz. 159).</w:t>
      </w:r>
    </w:p>
    <w:p w14:paraId="46863041" w14:textId="77777777" w:rsidR="00F76885" w:rsidRPr="00171254" w:rsidRDefault="00F76885" w:rsidP="00F76885">
      <w:pPr>
        <w:spacing w:after="0" w:line="240" w:lineRule="auto"/>
        <w:rPr>
          <w:rFonts w:ascii="Times New Roman" w:eastAsia="Times New Roman" w:hAnsi="Times New Roman" w:cs="Times New Roman"/>
          <w:lang w:eastAsia="pl-PL"/>
        </w:rPr>
      </w:pPr>
    </w:p>
    <w:p w14:paraId="24F604C2" w14:textId="77777777" w:rsidR="00F76885" w:rsidRPr="00171254" w:rsidRDefault="00F76885" w:rsidP="00F76885">
      <w:pPr>
        <w:spacing w:after="0" w:line="240" w:lineRule="auto"/>
        <w:jc w:val="both"/>
        <w:rPr>
          <w:rFonts w:ascii="Times New Roman" w:eastAsia="Times New Roman" w:hAnsi="Times New Roman" w:cs="Times New Roman"/>
          <w:i/>
          <w:lang w:eastAsia="pl-PL"/>
        </w:rPr>
      </w:pPr>
      <w:r w:rsidRPr="00171254">
        <w:rPr>
          <w:rFonts w:ascii="Times New Roman" w:eastAsia="Times New Roman" w:hAnsi="Times New Roman" w:cs="Times New Roman"/>
          <w:lang w:eastAsia="pl-PL"/>
        </w:rPr>
        <w:t xml:space="preserve">Dokumenty składane są w oryginale, notarialnie poświadczonej kopii albo w postaci urzędowo poświadczonego odpisu, wyciągu z dokumentu lub kopii poświadczonej za zgodność z oryginałem przez rodzica kandydata </w:t>
      </w:r>
      <w:r w:rsidRPr="00171254">
        <w:rPr>
          <w:rFonts w:ascii="Times New Roman" w:eastAsia="Times New Roman" w:hAnsi="Times New Roman" w:cs="Times New Roman"/>
          <w:i/>
          <w:lang w:eastAsia="pl-PL"/>
        </w:rPr>
        <w:t>(art. 150 ust. 3 i 5 ustawy Prawo oświatowe.)</w:t>
      </w:r>
    </w:p>
    <w:p w14:paraId="0D214379" w14:textId="77777777" w:rsidR="00F76885" w:rsidRPr="00171254" w:rsidRDefault="00F76885" w:rsidP="00F76885">
      <w:pPr>
        <w:spacing w:after="0" w:line="240" w:lineRule="auto"/>
        <w:jc w:val="both"/>
        <w:rPr>
          <w:rFonts w:ascii="Times New Roman" w:eastAsia="Times New Roman" w:hAnsi="Times New Roman" w:cs="Times New Roman"/>
          <w:lang w:eastAsia="pl-PL"/>
        </w:rPr>
      </w:pPr>
    </w:p>
    <w:p w14:paraId="502626E3" w14:textId="77777777" w:rsidR="00F76885" w:rsidRPr="00171254" w:rsidRDefault="00F76885" w:rsidP="00F76885">
      <w:pPr>
        <w:spacing w:after="0" w:line="240" w:lineRule="auto"/>
        <w:jc w:val="both"/>
        <w:rPr>
          <w:rFonts w:ascii="Times New Roman" w:eastAsia="Times New Roman" w:hAnsi="Times New Roman" w:cs="Times New Roman"/>
          <w:lang w:eastAsia="pl-PL"/>
        </w:rPr>
      </w:pPr>
      <w:r w:rsidRPr="00171254">
        <w:rPr>
          <w:rFonts w:ascii="Times New Roman" w:eastAsia="Times New Roman" w:hAnsi="Times New Roman" w:cs="Times New Roman"/>
          <w:lang w:eastAsia="pl-PL"/>
        </w:rPr>
        <w:t xml:space="preserve">Oświadczenia składa się pod rygorem odpowiedzialności karnej za składanie fałszywych zeznań. Składający oświadczenie jest obowiązany do zawarcia w nim klauzuli następującej treści: „Jestem świadomy odpowiedzialności karnej za złożenie fałszywego oświadczenia” </w:t>
      </w:r>
      <w:r w:rsidRPr="00171254">
        <w:rPr>
          <w:rFonts w:ascii="Times New Roman" w:eastAsia="Times New Roman" w:hAnsi="Times New Roman" w:cs="Times New Roman"/>
          <w:i/>
          <w:lang w:eastAsia="pl-PL"/>
        </w:rPr>
        <w:t>(art. 150 ust 6 ustawy Prawo oświatowe).</w:t>
      </w:r>
    </w:p>
    <w:p w14:paraId="62AEB990" w14:textId="77777777" w:rsidR="00F76885" w:rsidRPr="00EB7B3A" w:rsidRDefault="00F76885" w:rsidP="00F76885">
      <w:pPr>
        <w:spacing w:after="0" w:line="240" w:lineRule="auto"/>
        <w:rPr>
          <w:rFonts w:ascii="Times New Roman" w:eastAsia="Times New Roman" w:hAnsi="Times New Roman" w:cs="Times New Roman"/>
          <w:sz w:val="29"/>
          <w:szCs w:val="29"/>
          <w:lang w:eastAsia="pl-PL"/>
        </w:rPr>
      </w:pPr>
    </w:p>
    <w:p w14:paraId="6411C71D" w14:textId="56602FD3" w:rsidR="00F76885" w:rsidRPr="00171254" w:rsidRDefault="00F76885" w:rsidP="00F76885">
      <w:pPr>
        <w:spacing w:after="0" w:line="240" w:lineRule="auto"/>
        <w:jc w:val="both"/>
        <w:rPr>
          <w:rFonts w:ascii="Times New Roman" w:eastAsia="Times New Roman" w:hAnsi="Times New Roman" w:cs="Times New Roman"/>
          <w:lang w:eastAsia="pl-PL"/>
        </w:rPr>
      </w:pPr>
      <w:r w:rsidRPr="00171254">
        <w:rPr>
          <w:rFonts w:ascii="Times New Roman" w:eastAsia="Times New Roman" w:hAnsi="Times New Roman" w:cs="Times New Roman"/>
          <w:b/>
          <w:lang w:eastAsia="pl-PL"/>
        </w:rPr>
        <w:t xml:space="preserve">II. Dokumenty potwierdzające spełnianie przez kandydata kryteriów samorządowych </w:t>
      </w:r>
      <w:r w:rsidRPr="00171254">
        <w:rPr>
          <w:rFonts w:ascii="Times New Roman" w:eastAsia="Times New Roman" w:hAnsi="Times New Roman" w:cs="Times New Roman"/>
          <w:lang w:eastAsia="pl-PL"/>
        </w:rPr>
        <w:t xml:space="preserve">(uchwała nr XXIII/246/2017  Rady Miejskiej Zbąszynia z dnia 27 marca 2017 r., uchwała nr XXIII/263/2021 Rady Miejskiej Zbąszynia z dnia 29 marca 2021 r.): </w:t>
      </w:r>
    </w:p>
    <w:p w14:paraId="1910A2C4" w14:textId="77777777" w:rsidR="00F76885" w:rsidRPr="00171254" w:rsidRDefault="00F76885" w:rsidP="00F76885">
      <w:pPr>
        <w:spacing w:after="0" w:line="240" w:lineRule="auto"/>
        <w:jc w:val="both"/>
        <w:rPr>
          <w:rFonts w:ascii="Times New Roman" w:eastAsia="Times New Roman" w:hAnsi="Times New Roman" w:cs="Times New Roman"/>
          <w:lang w:eastAsia="pl-PL"/>
        </w:rPr>
      </w:pPr>
      <w:r w:rsidRPr="00171254">
        <w:rPr>
          <w:rFonts w:ascii="Times New Roman" w:eastAsia="Times New Roman" w:hAnsi="Times New Roman" w:cs="Times New Roman"/>
          <w:lang w:eastAsia="pl-PL"/>
        </w:rPr>
        <w:t xml:space="preserve"> </w:t>
      </w:r>
    </w:p>
    <w:p w14:paraId="2E40FD04" w14:textId="77777777" w:rsidR="00F76885" w:rsidRPr="00171254" w:rsidRDefault="00F76885" w:rsidP="00171254">
      <w:pPr>
        <w:pStyle w:val="Akapitzlist"/>
        <w:widowControl w:val="0"/>
        <w:numPr>
          <w:ilvl w:val="0"/>
          <w:numId w:val="3"/>
        </w:numPr>
        <w:suppressAutoHyphens/>
        <w:autoSpaceDE w:val="0"/>
        <w:spacing w:after="0" w:line="240" w:lineRule="auto"/>
        <w:ind w:left="284" w:hanging="284"/>
        <w:jc w:val="both"/>
        <w:rPr>
          <w:rFonts w:ascii="Times New Roman" w:hAnsi="Times New Roman" w:cs="Times New Roman"/>
        </w:rPr>
      </w:pPr>
      <w:r w:rsidRPr="00171254">
        <w:rPr>
          <w:rFonts w:ascii="Times New Roman" w:hAnsi="Times New Roman" w:cs="Times New Roman"/>
        </w:rPr>
        <w:t>zaświadczenie pracodawcy o zatrudnieniu albo zaświadczenie o wykonywaniu pracy na podstawie umowy cywilnoprawnej,</w:t>
      </w:r>
    </w:p>
    <w:p w14:paraId="0E3744B1" w14:textId="77777777" w:rsidR="00F76885" w:rsidRPr="00171254" w:rsidRDefault="00F76885" w:rsidP="00171254">
      <w:pPr>
        <w:pStyle w:val="Akapitzlist"/>
        <w:widowControl w:val="0"/>
        <w:numPr>
          <w:ilvl w:val="0"/>
          <w:numId w:val="3"/>
        </w:numPr>
        <w:suppressAutoHyphens/>
        <w:autoSpaceDE w:val="0"/>
        <w:spacing w:after="0" w:line="240" w:lineRule="auto"/>
        <w:ind w:left="284" w:hanging="284"/>
        <w:jc w:val="both"/>
        <w:rPr>
          <w:rFonts w:ascii="Times New Roman" w:hAnsi="Times New Roman" w:cs="Times New Roman"/>
        </w:rPr>
      </w:pPr>
      <w:r w:rsidRPr="00171254">
        <w:rPr>
          <w:rFonts w:ascii="Times New Roman" w:hAnsi="Times New Roman" w:cs="Times New Roman"/>
        </w:rPr>
        <w:t>zaświadczenie szkoły lub uczelni potwierdzające naukę w trybie dziennym,</w:t>
      </w:r>
    </w:p>
    <w:p w14:paraId="795303A7" w14:textId="72A4D946" w:rsidR="00F76885" w:rsidRPr="00171254" w:rsidRDefault="00F76885" w:rsidP="00171254">
      <w:pPr>
        <w:pStyle w:val="Akapitzlist"/>
        <w:widowControl w:val="0"/>
        <w:numPr>
          <w:ilvl w:val="0"/>
          <w:numId w:val="3"/>
        </w:numPr>
        <w:suppressAutoHyphens/>
        <w:autoSpaceDE w:val="0"/>
        <w:spacing w:after="0" w:line="240" w:lineRule="auto"/>
        <w:ind w:left="284" w:hanging="284"/>
        <w:jc w:val="both"/>
        <w:rPr>
          <w:rFonts w:ascii="Times New Roman" w:hAnsi="Times New Roman" w:cs="Times New Roman"/>
        </w:rPr>
      </w:pPr>
      <w:r w:rsidRPr="00171254">
        <w:rPr>
          <w:rFonts w:ascii="Times New Roman" w:eastAsia="Times New Roman" w:hAnsi="Times New Roman" w:cs="Times New Roman"/>
          <w:lang w:eastAsia="pl-PL"/>
        </w:rPr>
        <w:t xml:space="preserve">aktualny wydruk (wykonany nie wcześniej niż na 3 dni przed złożeniem wniosku) ze strony internetowej Centralnej Ewidencji i Informacji o </w:t>
      </w:r>
      <w:r w:rsidR="00C318CB">
        <w:rPr>
          <w:rFonts w:ascii="Times New Roman" w:eastAsia="Times New Roman" w:hAnsi="Times New Roman" w:cs="Times New Roman"/>
          <w:lang w:eastAsia="pl-PL"/>
        </w:rPr>
        <w:t>D</w:t>
      </w:r>
      <w:r w:rsidRPr="00171254">
        <w:rPr>
          <w:rFonts w:ascii="Times New Roman" w:eastAsia="Times New Roman" w:hAnsi="Times New Roman" w:cs="Times New Roman"/>
          <w:lang w:eastAsia="pl-PL"/>
        </w:rPr>
        <w:t>ziałalności Gospodarczej lub Krajowego Rejestru Sądowego,</w:t>
      </w:r>
    </w:p>
    <w:p w14:paraId="00C01735" w14:textId="7E688DB0" w:rsidR="00F76885" w:rsidRPr="00171254" w:rsidRDefault="00F76885" w:rsidP="00171254">
      <w:pPr>
        <w:pStyle w:val="Akapitzlist"/>
        <w:widowControl w:val="0"/>
        <w:numPr>
          <w:ilvl w:val="0"/>
          <w:numId w:val="3"/>
        </w:numPr>
        <w:suppressAutoHyphens/>
        <w:autoSpaceDE w:val="0"/>
        <w:spacing w:after="0" w:line="240" w:lineRule="auto"/>
        <w:ind w:left="284" w:hanging="284"/>
        <w:jc w:val="both"/>
        <w:rPr>
          <w:rFonts w:ascii="Times New Roman" w:hAnsi="Times New Roman" w:cs="Times New Roman"/>
        </w:rPr>
      </w:pPr>
      <w:r w:rsidRPr="00171254">
        <w:rPr>
          <w:rFonts w:ascii="Times New Roman" w:eastAsia="Times New Roman" w:hAnsi="Times New Roman" w:cs="Times New Roman"/>
          <w:lang w:eastAsia="pl-PL"/>
        </w:rPr>
        <w:t>zaświadczenie wydane przez KRUS, potwierdzające, że w okresie składania wniosku rekrutacyjnego podlega ubezpieczeniu społecznemu ro</w:t>
      </w:r>
      <w:r w:rsidR="00C318CB">
        <w:rPr>
          <w:rFonts w:ascii="Times New Roman" w:eastAsia="Times New Roman" w:hAnsi="Times New Roman" w:cs="Times New Roman"/>
          <w:lang w:eastAsia="pl-PL"/>
        </w:rPr>
        <w:t>lnik</w:t>
      </w:r>
      <w:r w:rsidRPr="00171254">
        <w:rPr>
          <w:rFonts w:ascii="Times New Roman" w:eastAsia="Times New Roman" w:hAnsi="Times New Roman" w:cs="Times New Roman"/>
          <w:lang w:eastAsia="pl-PL"/>
        </w:rPr>
        <w:t>ów,</w:t>
      </w:r>
    </w:p>
    <w:p w14:paraId="6446F157" w14:textId="0A162E42" w:rsidR="00F76885" w:rsidRPr="00171254" w:rsidRDefault="00F76885" w:rsidP="00171254">
      <w:pPr>
        <w:pStyle w:val="Akapitzlist"/>
        <w:widowControl w:val="0"/>
        <w:numPr>
          <w:ilvl w:val="0"/>
          <w:numId w:val="3"/>
        </w:numPr>
        <w:suppressAutoHyphens/>
        <w:autoSpaceDE w:val="0"/>
        <w:spacing w:after="0" w:line="240" w:lineRule="auto"/>
        <w:ind w:left="284" w:hanging="284"/>
        <w:jc w:val="both"/>
        <w:rPr>
          <w:rFonts w:ascii="Times New Roman" w:hAnsi="Times New Roman" w:cs="Times New Roman"/>
        </w:rPr>
      </w:pPr>
      <w:r w:rsidRPr="00171254">
        <w:rPr>
          <w:rFonts w:ascii="Times New Roman" w:hAnsi="Times New Roman" w:cs="Times New Roman"/>
        </w:rPr>
        <w:t>oświadczenie rodziców</w:t>
      </w:r>
      <w:r w:rsidR="00C318CB">
        <w:rPr>
          <w:rFonts w:ascii="Times New Roman" w:hAnsi="Times New Roman" w:cs="Times New Roman"/>
        </w:rPr>
        <w:t xml:space="preserve"> </w:t>
      </w:r>
      <w:r w:rsidRPr="00171254">
        <w:rPr>
          <w:rFonts w:ascii="Times New Roman" w:hAnsi="Times New Roman" w:cs="Times New Roman"/>
        </w:rPr>
        <w:t>o potrzebie zapewnienia dziecku opieki w czasie przekraczającym 5 godzin dziennie,</w:t>
      </w:r>
    </w:p>
    <w:p w14:paraId="10A59371" w14:textId="77777777" w:rsidR="00F76885" w:rsidRDefault="00F76885" w:rsidP="00171254">
      <w:pPr>
        <w:pStyle w:val="Akapitzlist"/>
        <w:widowControl w:val="0"/>
        <w:numPr>
          <w:ilvl w:val="0"/>
          <w:numId w:val="3"/>
        </w:numPr>
        <w:suppressAutoHyphens/>
        <w:autoSpaceDE w:val="0"/>
        <w:spacing w:after="0" w:line="240" w:lineRule="auto"/>
        <w:ind w:left="284" w:hanging="284"/>
        <w:jc w:val="both"/>
        <w:rPr>
          <w:rFonts w:ascii="Times New Roman" w:hAnsi="Times New Roman" w:cs="Times New Roman"/>
        </w:rPr>
      </w:pPr>
      <w:r w:rsidRPr="00171254">
        <w:rPr>
          <w:rFonts w:ascii="Times New Roman" w:hAnsi="Times New Roman" w:cs="Times New Roman"/>
        </w:rPr>
        <w:t>oświadczenie rodziców o miejscu zamieszkania kandydata i rodziców kandydata/zaświadczenie potwierdzające miejsce pracy rodzica kandydata (jeżeli informacja ta nie została zawarta w dokumencie poświadczającym zatrudnienie).</w:t>
      </w:r>
    </w:p>
    <w:p w14:paraId="1887EB28" w14:textId="77777777" w:rsidR="00CD46DC" w:rsidRPr="00171254" w:rsidRDefault="00CD46DC" w:rsidP="00CD46DC">
      <w:pPr>
        <w:pStyle w:val="Akapitzlist"/>
        <w:widowControl w:val="0"/>
        <w:suppressAutoHyphens/>
        <w:autoSpaceDE w:val="0"/>
        <w:spacing w:after="0" w:line="240" w:lineRule="auto"/>
        <w:ind w:left="284"/>
        <w:jc w:val="both"/>
        <w:rPr>
          <w:rFonts w:ascii="Times New Roman" w:hAnsi="Times New Roman" w:cs="Times New Roman"/>
        </w:rPr>
      </w:pPr>
    </w:p>
    <w:p w14:paraId="3B160628" w14:textId="77777777" w:rsidR="00F76885" w:rsidRPr="00171254" w:rsidRDefault="00F76885" w:rsidP="00171254">
      <w:pPr>
        <w:spacing w:after="0" w:line="240" w:lineRule="auto"/>
        <w:jc w:val="both"/>
        <w:rPr>
          <w:rFonts w:ascii="Times New Roman" w:eastAsia="Times New Roman" w:hAnsi="Times New Roman" w:cs="Times New Roman"/>
          <w:lang w:eastAsia="pl-PL"/>
        </w:rPr>
      </w:pPr>
      <w:r w:rsidRPr="00171254">
        <w:rPr>
          <w:rFonts w:ascii="Times New Roman" w:eastAsia="Times New Roman" w:hAnsi="Times New Roman" w:cs="Times New Roman"/>
          <w:lang w:eastAsia="pl-PL"/>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w:t>
      </w:r>
    </w:p>
    <w:p w14:paraId="6CEC3C8A" w14:textId="71B54331" w:rsidR="00F76885" w:rsidRDefault="001A3DA0" w:rsidP="00171254">
      <w:pPr>
        <w:spacing w:after="0" w:line="240" w:lineRule="auto"/>
        <w:rPr>
          <w:rFonts w:ascii="Times New Roman" w:hAnsi="Times New Roman" w:cs="Times New Roman"/>
        </w:rPr>
      </w:pPr>
      <w:r w:rsidRPr="00171254">
        <w:rPr>
          <w:rFonts w:ascii="Times New Roman" w:hAnsi="Times New Roman" w:cs="Times New Roman"/>
        </w:rPr>
        <w:t xml:space="preserve">Rodzice/prawni opiekunowie spełniający którykolwiek z kryteriów wymienionych powyższej, zobowiązani są załączyć do wniosku stosowne dokumenty wskazane przy każdym z kryteriów. Brak </w:t>
      </w:r>
      <w:r w:rsidRPr="00171254">
        <w:rPr>
          <w:rFonts w:ascii="Times New Roman" w:hAnsi="Times New Roman" w:cs="Times New Roman"/>
        </w:rPr>
        <w:lastRenderedPageBreak/>
        <w:t>załączników do wybranego kryterium eliminuje przyznanie punktów przez komisję rekrutacyjną, co może wiązać się z niezakwalifikowaniem dziecka do wybranego przedszkola.</w:t>
      </w:r>
    </w:p>
    <w:p w14:paraId="154092F2" w14:textId="77777777" w:rsidR="00CD46DC" w:rsidRPr="00171254" w:rsidRDefault="00CD46DC" w:rsidP="00171254">
      <w:pPr>
        <w:spacing w:after="0" w:line="240" w:lineRule="auto"/>
        <w:rPr>
          <w:rFonts w:ascii="Times New Roman" w:hAnsi="Times New Roman" w:cs="Times New Roman"/>
        </w:rPr>
      </w:pPr>
    </w:p>
    <w:p w14:paraId="51DFB140" w14:textId="4475072A" w:rsidR="001A3DA0" w:rsidRPr="00171254" w:rsidRDefault="001A3DA0" w:rsidP="00171254">
      <w:pPr>
        <w:spacing w:after="0" w:line="240" w:lineRule="auto"/>
        <w:rPr>
          <w:rFonts w:ascii="Times New Roman" w:hAnsi="Times New Roman" w:cs="Times New Roman"/>
        </w:rPr>
      </w:pPr>
      <w:r w:rsidRPr="00171254">
        <w:rPr>
          <w:rFonts w:ascii="Times New Roman" w:hAnsi="Times New Roman" w:cs="Times New Roman"/>
          <w:b/>
          <w:bCs/>
          <w:u w:val="single"/>
        </w:rPr>
        <w:t>Ważne</w:t>
      </w:r>
      <w:r w:rsidRPr="00171254">
        <w:rPr>
          <w:rFonts w:ascii="Times New Roman" w:hAnsi="Times New Roman" w:cs="Times New Roman"/>
          <w:u w:val="single"/>
        </w:rPr>
        <w:t>:</w:t>
      </w:r>
      <w:r w:rsidRPr="00171254">
        <w:rPr>
          <w:rFonts w:ascii="Times New Roman" w:hAnsi="Times New Roman" w:cs="Times New Roman"/>
        </w:rPr>
        <w:t xml:space="preserve"> przewodniczący komisji rekrutacyjnej może żądać dokumentów potwierdzających okoliczności zawarte w oświadczeniach bądź zwrócić się do Burmistrza właściwego ze względu na miejsce zamieszkania kandydata, o potwierdzenie tych okoliczności. Burmistrz korzysta z informacji, które zna z urzędu lub może wystąpić do instytucji publicznych o udzielenie informacji o okolicznościach zawartych w oświadczeniach, jeżeli instytucje te posiadają takie informacje. Oświadczenie o samotnym wychowywaniu dziecka może być zweryfikowane w drodze wywiadu. Do wywiadu stosuje odpowiednio przepisy dotyczące rodzinnego wywiadu środowiskowego na podstawie ustawy z dnia 11 lutego 2016 r. o pomocy państwa w wychowywaniu dzieci.</w:t>
      </w:r>
    </w:p>
    <w:sectPr w:rsidR="001A3DA0" w:rsidRPr="00171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D03D2"/>
    <w:multiLevelType w:val="hybridMultilevel"/>
    <w:tmpl w:val="FD8CA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DA615A"/>
    <w:multiLevelType w:val="hybridMultilevel"/>
    <w:tmpl w:val="D3A4CBD2"/>
    <w:lvl w:ilvl="0" w:tplc="FB8A6136">
      <w:start w:val="1"/>
      <w:numFmt w:val="decimal"/>
      <w:lvlText w:val="%1)"/>
      <w:lvlJc w:val="left"/>
      <w:pPr>
        <w:ind w:left="720" w:hanging="360"/>
      </w:pPr>
      <w:rPr>
        <w:rFonts w:ascii="Times New Roman" w:eastAsia="SimSun" w:hAnsi="Times New Roman" w:cs="Mangal"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225DF1"/>
    <w:multiLevelType w:val="hybridMultilevel"/>
    <w:tmpl w:val="BAC0DE1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27402879">
    <w:abstractNumId w:val="0"/>
  </w:num>
  <w:num w:numId="2" w16cid:durableId="1827817689">
    <w:abstractNumId w:val="2"/>
  </w:num>
  <w:num w:numId="3" w16cid:durableId="1655794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44"/>
    <w:rsid w:val="00171254"/>
    <w:rsid w:val="001A3DA0"/>
    <w:rsid w:val="001D5A44"/>
    <w:rsid w:val="003E7FBD"/>
    <w:rsid w:val="005953AC"/>
    <w:rsid w:val="005F4433"/>
    <w:rsid w:val="00826EBB"/>
    <w:rsid w:val="00882E37"/>
    <w:rsid w:val="00AE22B6"/>
    <w:rsid w:val="00B25F87"/>
    <w:rsid w:val="00B35D31"/>
    <w:rsid w:val="00C318CB"/>
    <w:rsid w:val="00C464AF"/>
    <w:rsid w:val="00CD46DC"/>
    <w:rsid w:val="00E95AA5"/>
    <w:rsid w:val="00F768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3F57"/>
  <w15:chartTrackingRefBased/>
  <w15:docId w15:val="{B60E9CB9-FC57-4B92-BA39-3DC8BA4D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5AA5"/>
    <w:rPr>
      <w:color w:val="0563C1" w:themeColor="hyperlink"/>
      <w:u w:val="single"/>
    </w:rPr>
  </w:style>
  <w:style w:type="character" w:styleId="Nierozpoznanawzmianka">
    <w:name w:val="Unresolved Mention"/>
    <w:basedOn w:val="Domylnaczcionkaakapitu"/>
    <w:uiPriority w:val="99"/>
    <w:semiHidden/>
    <w:unhideWhenUsed/>
    <w:rsid w:val="00E95AA5"/>
    <w:rPr>
      <w:color w:val="605E5C"/>
      <w:shd w:val="clear" w:color="auto" w:fill="E1DFDD"/>
    </w:rPr>
  </w:style>
  <w:style w:type="paragraph" w:styleId="Akapitzlist">
    <w:name w:val="List Paragraph"/>
    <w:basedOn w:val="Normalny"/>
    <w:uiPriority w:val="34"/>
    <w:qFormat/>
    <w:rsid w:val="005F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29135">
      <w:bodyDiv w:val="1"/>
      <w:marLeft w:val="0"/>
      <w:marRight w:val="0"/>
      <w:marTop w:val="0"/>
      <w:marBottom w:val="0"/>
      <w:divBdr>
        <w:top w:val="none" w:sz="0" w:space="0" w:color="auto"/>
        <w:left w:val="none" w:sz="0" w:space="0" w:color="auto"/>
        <w:bottom w:val="none" w:sz="0" w:space="0" w:color="auto"/>
        <w:right w:val="none" w:sz="0" w:space="0" w:color="auto"/>
      </w:divBdr>
      <w:divsChild>
        <w:div w:id="773674421">
          <w:marLeft w:val="0"/>
          <w:marRight w:val="0"/>
          <w:marTop w:val="0"/>
          <w:marBottom w:val="0"/>
          <w:divBdr>
            <w:top w:val="none" w:sz="0" w:space="0" w:color="auto"/>
            <w:left w:val="none" w:sz="0" w:space="0" w:color="auto"/>
            <w:bottom w:val="none" w:sz="0" w:space="0" w:color="auto"/>
            <w:right w:val="none" w:sz="0" w:space="0" w:color="auto"/>
          </w:divBdr>
        </w:div>
        <w:div w:id="1928267517">
          <w:marLeft w:val="0"/>
          <w:marRight w:val="0"/>
          <w:marTop w:val="0"/>
          <w:marBottom w:val="0"/>
          <w:divBdr>
            <w:top w:val="none" w:sz="0" w:space="0" w:color="auto"/>
            <w:left w:val="none" w:sz="0" w:space="0" w:color="auto"/>
            <w:bottom w:val="none" w:sz="0" w:space="0" w:color="auto"/>
            <w:right w:val="none" w:sz="0" w:space="0" w:color="auto"/>
          </w:divBdr>
          <w:divsChild>
            <w:div w:id="319626161">
              <w:marLeft w:val="0"/>
              <w:marRight w:val="0"/>
              <w:marTop w:val="0"/>
              <w:marBottom w:val="0"/>
              <w:divBdr>
                <w:top w:val="none" w:sz="0" w:space="0" w:color="auto"/>
                <w:left w:val="none" w:sz="0" w:space="0" w:color="auto"/>
                <w:bottom w:val="none" w:sz="0" w:space="0" w:color="auto"/>
                <w:right w:val="none" w:sz="0" w:space="0" w:color="auto"/>
              </w:divBdr>
            </w:div>
          </w:divsChild>
        </w:div>
        <w:div w:id="1340888804">
          <w:marLeft w:val="0"/>
          <w:marRight w:val="0"/>
          <w:marTop w:val="0"/>
          <w:marBottom w:val="0"/>
          <w:divBdr>
            <w:top w:val="none" w:sz="0" w:space="0" w:color="auto"/>
            <w:left w:val="none" w:sz="0" w:space="0" w:color="auto"/>
            <w:bottom w:val="none" w:sz="0" w:space="0" w:color="auto"/>
            <w:right w:val="none" w:sz="0" w:space="0" w:color="auto"/>
          </w:divBdr>
          <w:divsChild>
            <w:div w:id="5462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79737">
      <w:bodyDiv w:val="1"/>
      <w:marLeft w:val="0"/>
      <w:marRight w:val="0"/>
      <w:marTop w:val="0"/>
      <w:marBottom w:val="0"/>
      <w:divBdr>
        <w:top w:val="none" w:sz="0" w:space="0" w:color="auto"/>
        <w:left w:val="none" w:sz="0" w:space="0" w:color="auto"/>
        <w:bottom w:val="none" w:sz="0" w:space="0" w:color="auto"/>
        <w:right w:val="none" w:sz="0" w:space="0" w:color="auto"/>
      </w:divBdr>
      <w:divsChild>
        <w:div w:id="1217012153">
          <w:marLeft w:val="0"/>
          <w:marRight w:val="0"/>
          <w:marTop w:val="0"/>
          <w:marBottom w:val="0"/>
          <w:divBdr>
            <w:top w:val="none" w:sz="0" w:space="0" w:color="auto"/>
            <w:left w:val="none" w:sz="0" w:space="0" w:color="auto"/>
            <w:bottom w:val="none" w:sz="0" w:space="0" w:color="auto"/>
            <w:right w:val="none" w:sz="0" w:space="0" w:color="auto"/>
          </w:divBdr>
          <w:divsChild>
            <w:div w:id="1881866302">
              <w:marLeft w:val="0"/>
              <w:marRight w:val="0"/>
              <w:marTop w:val="0"/>
              <w:marBottom w:val="0"/>
              <w:divBdr>
                <w:top w:val="none" w:sz="0" w:space="0" w:color="auto"/>
                <w:left w:val="none" w:sz="0" w:space="0" w:color="auto"/>
                <w:bottom w:val="none" w:sz="0" w:space="0" w:color="auto"/>
                <w:right w:val="none" w:sz="0" w:space="0" w:color="auto"/>
              </w:divBdr>
              <w:divsChild>
                <w:div w:id="964584501">
                  <w:marLeft w:val="0"/>
                  <w:marRight w:val="0"/>
                  <w:marTop w:val="0"/>
                  <w:marBottom w:val="0"/>
                  <w:divBdr>
                    <w:top w:val="none" w:sz="0" w:space="0" w:color="auto"/>
                    <w:left w:val="none" w:sz="0" w:space="0" w:color="auto"/>
                    <w:bottom w:val="none" w:sz="0" w:space="0" w:color="auto"/>
                    <w:right w:val="none" w:sz="0" w:space="0" w:color="auto"/>
                  </w:divBdr>
                </w:div>
              </w:divsChild>
            </w:div>
            <w:div w:id="1831092331">
              <w:marLeft w:val="0"/>
              <w:marRight w:val="0"/>
              <w:marTop w:val="0"/>
              <w:marBottom w:val="0"/>
              <w:divBdr>
                <w:top w:val="none" w:sz="0" w:space="0" w:color="auto"/>
                <w:left w:val="none" w:sz="0" w:space="0" w:color="auto"/>
                <w:bottom w:val="none" w:sz="0" w:space="0" w:color="auto"/>
                <w:right w:val="none" w:sz="0" w:space="0" w:color="auto"/>
              </w:divBdr>
              <w:divsChild>
                <w:div w:id="1498692648">
                  <w:marLeft w:val="0"/>
                  <w:marRight w:val="0"/>
                  <w:marTop w:val="0"/>
                  <w:marBottom w:val="0"/>
                  <w:divBdr>
                    <w:top w:val="none" w:sz="0" w:space="0" w:color="auto"/>
                    <w:left w:val="none" w:sz="0" w:space="0" w:color="auto"/>
                    <w:bottom w:val="none" w:sz="0" w:space="0" w:color="auto"/>
                    <w:right w:val="none" w:sz="0" w:space="0" w:color="auto"/>
                  </w:divBdr>
                </w:div>
              </w:divsChild>
            </w:div>
            <w:div w:id="3822743">
              <w:marLeft w:val="0"/>
              <w:marRight w:val="0"/>
              <w:marTop w:val="0"/>
              <w:marBottom w:val="0"/>
              <w:divBdr>
                <w:top w:val="none" w:sz="0" w:space="0" w:color="auto"/>
                <w:left w:val="none" w:sz="0" w:space="0" w:color="auto"/>
                <w:bottom w:val="none" w:sz="0" w:space="0" w:color="auto"/>
                <w:right w:val="none" w:sz="0" w:space="0" w:color="auto"/>
              </w:divBdr>
              <w:divsChild>
                <w:div w:id="1543980230">
                  <w:marLeft w:val="0"/>
                  <w:marRight w:val="0"/>
                  <w:marTop w:val="0"/>
                  <w:marBottom w:val="0"/>
                  <w:divBdr>
                    <w:top w:val="none" w:sz="0" w:space="0" w:color="auto"/>
                    <w:left w:val="none" w:sz="0" w:space="0" w:color="auto"/>
                    <w:bottom w:val="none" w:sz="0" w:space="0" w:color="auto"/>
                    <w:right w:val="none" w:sz="0" w:space="0" w:color="auto"/>
                  </w:divBdr>
                </w:div>
              </w:divsChild>
            </w:div>
            <w:div w:id="456918260">
              <w:marLeft w:val="0"/>
              <w:marRight w:val="0"/>
              <w:marTop w:val="0"/>
              <w:marBottom w:val="0"/>
              <w:divBdr>
                <w:top w:val="none" w:sz="0" w:space="0" w:color="auto"/>
                <w:left w:val="none" w:sz="0" w:space="0" w:color="auto"/>
                <w:bottom w:val="none" w:sz="0" w:space="0" w:color="auto"/>
                <w:right w:val="none" w:sz="0" w:space="0" w:color="auto"/>
              </w:divBdr>
              <w:divsChild>
                <w:div w:id="1374690000">
                  <w:marLeft w:val="0"/>
                  <w:marRight w:val="0"/>
                  <w:marTop w:val="0"/>
                  <w:marBottom w:val="0"/>
                  <w:divBdr>
                    <w:top w:val="none" w:sz="0" w:space="0" w:color="auto"/>
                    <w:left w:val="none" w:sz="0" w:space="0" w:color="auto"/>
                    <w:bottom w:val="none" w:sz="0" w:space="0" w:color="auto"/>
                    <w:right w:val="none" w:sz="0" w:space="0" w:color="auto"/>
                  </w:divBdr>
                </w:div>
              </w:divsChild>
            </w:div>
            <w:div w:id="1359314124">
              <w:marLeft w:val="0"/>
              <w:marRight w:val="0"/>
              <w:marTop w:val="0"/>
              <w:marBottom w:val="0"/>
              <w:divBdr>
                <w:top w:val="none" w:sz="0" w:space="0" w:color="auto"/>
                <w:left w:val="none" w:sz="0" w:space="0" w:color="auto"/>
                <w:bottom w:val="none" w:sz="0" w:space="0" w:color="auto"/>
                <w:right w:val="none" w:sz="0" w:space="0" w:color="auto"/>
              </w:divBdr>
              <w:divsChild>
                <w:div w:id="58140807">
                  <w:marLeft w:val="0"/>
                  <w:marRight w:val="0"/>
                  <w:marTop w:val="0"/>
                  <w:marBottom w:val="0"/>
                  <w:divBdr>
                    <w:top w:val="none" w:sz="0" w:space="0" w:color="auto"/>
                    <w:left w:val="none" w:sz="0" w:space="0" w:color="auto"/>
                    <w:bottom w:val="none" w:sz="0" w:space="0" w:color="auto"/>
                    <w:right w:val="none" w:sz="0" w:space="0" w:color="auto"/>
                  </w:divBdr>
                </w:div>
              </w:divsChild>
            </w:div>
            <w:div w:id="638540303">
              <w:marLeft w:val="0"/>
              <w:marRight w:val="0"/>
              <w:marTop w:val="0"/>
              <w:marBottom w:val="0"/>
              <w:divBdr>
                <w:top w:val="none" w:sz="0" w:space="0" w:color="auto"/>
                <w:left w:val="none" w:sz="0" w:space="0" w:color="auto"/>
                <w:bottom w:val="none" w:sz="0" w:space="0" w:color="auto"/>
                <w:right w:val="none" w:sz="0" w:space="0" w:color="auto"/>
              </w:divBdr>
              <w:divsChild>
                <w:div w:id="1208562342">
                  <w:marLeft w:val="0"/>
                  <w:marRight w:val="0"/>
                  <w:marTop w:val="0"/>
                  <w:marBottom w:val="0"/>
                  <w:divBdr>
                    <w:top w:val="none" w:sz="0" w:space="0" w:color="auto"/>
                    <w:left w:val="none" w:sz="0" w:space="0" w:color="auto"/>
                    <w:bottom w:val="none" w:sz="0" w:space="0" w:color="auto"/>
                    <w:right w:val="none" w:sz="0" w:space="0" w:color="auto"/>
                  </w:divBdr>
                </w:div>
              </w:divsChild>
            </w:div>
            <w:div w:id="253171262">
              <w:marLeft w:val="0"/>
              <w:marRight w:val="0"/>
              <w:marTop w:val="0"/>
              <w:marBottom w:val="0"/>
              <w:divBdr>
                <w:top w:val="none" w:sz="0" w:space="0" w:color="auto"/>
                <w:left w:val="none" w:sz="0" w:space="0" w:color="auto"/>
                <w:bottom w:val="none" w:sz="0" w:space="0" w:color="auto"/>
                <w:right w:val="none" w:sz="0" w:space="0" w:color="auto"/>
              </w:divBdr>
              <w:divsChild>
                <w:div w:id="996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4756">
          <w:marLeft w:val="0"/>
          <w:marRight w:val="0"/>
          <w:marTop w:val="0"/>
          <w:marBottom w:val="0"/>
          <w:divBdr>
            <w:top w:val="none" w:sz="0" w:space="0" w:color="auto"/>
            <w:left w:val="none" w:sz="0" w:space="0" w:color="auto"/>
            <w:bottom w:val="none" w:sz="0" w:space="0" w:color="auto"/>
            <w:right w:val="none" w:sz="0" w:space="0" w:color="auto"/>
          </w:divBdr>
          <w:divsChild>
            <w:div w:id="988481268">
              <w:marLeft w:val="0"/>
              <w:marRight w:val="0"/>
              <w:marTop w:val="0"/>
              <w:marBottom w:val="0"/>
              <w:divBdr>
                <w:top w:val="none" w:sz="0" w:space="0" w:color="auto"/>
                <w:left w:val="none" w:sz="0" w:space="0" w:color="auto"/>
                <w:bottom w:val="none" w:sz="0" w:space="0" w:color="auto"/>
                <w:right w:val="none" w:sz="0" w:space="0" w:color="auto"/>
              </w:divBdr>
            </w:div>
          </w:divsChild>
        </w:div>
        <w:div w:id="190581340">
          <w:marLeft w:val="0"/>
          <w:marRight w:val="0"/>
          <w:marTop w:val="0"/>
          <w:marBottom w:val="0"/>
          <w:divBdr>
            <w:top w:val="none" w:sz="0" w:space="0" w:color="auto"/>
            <w:left w:val="none" w:sz="0" w:space="0" w:color="auto"/>
            <w:bottom w:val="none" w:sz="0" w:space="0" w:color="auto"/>
            <w:right w:val="none" w:sz="0" w:space="0" w:color="auto"/>
          </w:divBdr>
          <w:divsChild>
            <w:div w:id="16620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zbaszyn.e-nabo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baszyn.e-nabor.pl" TargetMode="External"/><Relationship Id="rId11" Type="http://schemas.openxmlformats.org/officeDocument/2006/relationships/theme" Target="theme/theme1.xml"/><Relationship Id="rId5" Type="http://schemas.openxmlformats.org/officeDocument/2006/relationships/hyperlink" Target="https://zbaszyn.e-nabor.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1310</Words>
  <Characters>7860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BR. Rychła</dc:creator>
  <cp:keywords/>
  <dc:description/>
  <cp:lastModifiedBy>Beata BR. Rychła</cp:lastModifiedBy>
  <cp:revision>5</cp:revision>
  <cp:lastPrinted>2023-03-01T13:32:00Z</cp:lastPrinted>
  <dcterms:created xsi:type="dcterms:W3CDTF">2023-03-01T11:59:00Z</dcterms:created>
  <dcterms:modified xsi:type="dcterms:W3CDTF">2024-03-04T10:14:00Z</dcterms:modified>
</cp:coreProperties>
</file>